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3B" w:rsidRPr="006C5A75" w:rsidRDefault="00320BB3" w:rsidP="00C01C45">
      <w:pPr>
        <w:pStyle w:val="Heading1"/>
        <w:pBdr>
          <w:top w:val="thinThickSmallGap" w:sz="24" w:space="1" w:color="auto"/>
          <w:left w:val="thinThickSmallGap" w:sz="24" w:space="4" w:color="auto"/>
          <w:bottom w:val="thickThinSmallGap" w:sz="24" w:space="1" w:color="auto"/>
          <w:right w:val="thickThinSmallGap" w:sz="24" w:space="4" w:color="auto"/>
        </w:pBdr>
        <w:shd w:val="clear" w:color="auto" w:fill="E0E0E0"/>
        <w:rPr>
          <w:szCs w:val="28"/>
        </w:rPr>
      </w:pPr>
      <w:r>
        <w:rPr>
          <w:szCs w:val="28"/>
        </w:rPr>
        <w:t>Autism Spectrum Disorder (ASD)</w:t>
      </w:r>
    </w:p>
    <w:p w:rsidR="0089013B" w:rsidRPr="006C5A75" w:rsidRDefault="00320BB3">
      <w:pPr>
        <w:pStyle w:val="Heading1"/>
        <w:pBdr>
          <w:top w:val="thinThickSmallGap" w:sz="24" w:space="1" w:color="auto"/>
          <w:left w:val="thinThickSmallGap" w:sz="24" w:space="4" w:color="auto"/>
          <w:bottom w:val="thickThinSmallGap" w:sz="24" w:space="1" w:color="auto"/>
          <w:right w:val="thickThinSmallGap" w:sz="24" w:space="4" w:color="auto"/>
        </w:pBdr>
        <w:shd w:val="clear" w:color="auto" w:fill="E0E0E0"/>
        <w:rPr>
          <w:sz w:val="24"/>
        </w:rPr>
      </w:pPr>
      <w:r>
        <w:rPr>
          <w:szCs w:val="28"/>
        </w:rPr>
        <w:t>Multidisciplinary Evaluation Team (MET) Report</w:t>
      </w:r>
    </w:p>
    <w:p w:rsidR="0089013B" w:rsidRPr="006C5A75" w:rsidRDefault="0089013B" w:rsidP="00D604C3">
      <w:pPr>
        <w:rPr>
          <w:b/>
          <w:bCs/>
        </w:rPr>
      </w:pPr>
    </w:p>
    <w:p w:rsidR="00320BB3" w:rsidRPr="00A02930" w:rsidRDefault="00320BB3" w:rsidP="00320BB3">
      <w:pPr>
        <w:rPr>
          <w:sz w:val="22"/>
          <w:szCs w:val="22"/>
        </w:rPr>
      </w:pPr>
      <w:r w:rsidRPr="00A02930">
        <w:rPr>
          <w:b/>
          <w:bCs/>
          <w:sz w:val="22"/>
          <w:szCs w:val="22"/>
        </w:rPr>
        <w:t xml:space="preserve">Date of Report: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p>
    <w:p w:rsidR="00320BB3" w:rsidRPr="00A02930" w:rsidRDefault="00320BB3" w:rsidP="00320BB3">
      <w:pPr>
        <w:rPr>
          <w:sz w:val="22"/>
          <w:szCs w:val="22"/>
        </w:rPr>
      </w:pPr>
    </w:p>
    <w:p w:rsidR="00320BB3" w:rsidRPr="00F033CD" w:rsidRDefault="00320BB3" w:rsidP="00F033CD">
      <w:pPr>
        <w:rPr>
          <w:sz w:val="22"/>
          <w:szCs w:val="22"/>
        </w:rPr>
      </w:pPr>
      <w:r w:rsidRPr="00A02930">
        <w:rPr>
          <w:b/>
          <w:bCs/>
          <w:sz w:val="22"/>
          <w:szCs w:val="22"/>
        </w:rPr>
        <w:t>Student Name</w:t>
      </w:r>
      <w:r w:rsidRPr="00A02930">
        <w:rPr>
          <w:sz w:val="22"/>
          <w:szCs w:val="22"/>
        </w:rPr>
        <w:t>:</w:t>
      </w:r>
      <w:r w:rsidRPr="00A02930">
        <w:rPr>
          <w:b/>
          <w:bCs/>
          <w:sz w:val="22"/>
          <w:szCs w:val="22"/>
        </w:rPr>
        <w:t xml:space="preserve">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F033CD" w:rsidRPr="00F033CD">
        <w:rPr>
          <w:b/>
          <w:bCs/>
          <w:sz w:val="22"/>
          <w:szCs w:val="22"/>
        </w:rPr>
        <w:t xml:space="preserve"> </w:t>
      </w:r>
      <w:r w:rsidR="00F033CD">
        <w:rPr>
          <w:b/>
          <w:bCs/>
          <w:sz w:val="22"/>
          <w:szCs w:val="22"/>
        </w:rPr>
        <w:tab/>
      </w:r>
      <w:r w:rsidR="00F033CD">
        <w:rPr>
          <w:b/>
          <w:bCs/>
          <w:sz w:val="22"/>
          <w:szCs w:val="22"/>
        </w:rPr>
        <w:tab/>
      </w:r>
      <w:r w:rsidR="00F033CD">
        <w:rPr>
          <w:b/>
          <w:bCs/>
          <w:sz w:val="22"/>
          <w:szCs w:val="22"/>
        </w:rPr>
        <w:tab/>
      </w:r>
      <w:r w:rsidR="00F033CD">
        <w:rPr>
          <w:b/>
          <w:bCs/>
          <w:sz w:val="22"/>
          <w:szCs w:val="22"/>
        </w:rPr>
        <w:tab/>
      </w:r>
      <w:r w:rsidR="00F033CD">
        <w:rPr>
          <w:b/>
          <w:bCs/>
          <w:sz w:val="22"/>
          <w:szCs w:val="22"/>
        </w:rPr>
        <w:tab/>
      </w:r>
      <w:r w:rsidR="00F033CD" w:rsidRPr="00A02930">
        <w:rPr>
          <w:b/>
          <w:bCs/>
          <w:sz w:val="22"/>
          <w:szCs w:val="22"/>
        </w:rPr>
        <w:t>Parent(s)</w:t>
      </w:r>
      <w:r w:rsidR="00F033CD" w:rsidRPr="00A02930">
        <w:rPr>
          <w:sz w:val="22"/>
          <w:szCs w:val="22"/>
        </w:rPr>
        <w:t xml:space="preserve">: </w:t>
      </w:r>
      <w:r w:rsidR="00F033CD" w:rsidRPr="00A02930">
        <w:rPr>
          <w:sz w:val="22"/>
          <w:szCs w:val="22"/>
        </w:rPr>
        <w:fldChar w:fldCharType="begin">
          <w:ffData>
            <w:name w:val=""/>
            <w:enabled/>
            <w:calcOnExit w:val="0"/>
            <w:textInput/>
          </w:ffData>
        </w:fldChar>
      </w:r>
      <w:r w:rsidR="00F033CD" w:rsidRPr="00A02930">
        <w:rPr>
          <w:sz w:val="22"/>
          <w:szCs w:val="22"/>
        </w:rPr>
        <w:instrText xml:space="preserve"> FORMTEXT </w:instrText>
      </w:r>
      <w:r w:rsidR="00F033CD" w:rsidRPr="00A02930">
        <w:rPr>
          <w:sz w:val="22"/>
          <w:szCs w:val="22"/>
        </w:rPr>
      </w:r>
      <w:r w:rsidR="00F033CD" w:rsidRPr="00A02930">
        <w:rPr>
          <w:sz w:val="22"/>
          <w:szCs w:val="22"/>
        </w:rPr>
        <w:fldChar w:fldCharType="separate"/>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fldChar w:fldCharType="end"/>
      </w:r>
    </w:p>
    <w:p w:rsidR="00320BB3" w:rsidRPr="00A02930" w:rsidRDefault="00320BB3" w:rsidP="00320BB3">
      <w:pPr>
        <w:rPr>
          <w:sz w:val="22"/>
          <w:szCs w:val="22"/>
        </w:rPr>
      </w:pPr>
      <w:r w:rsidRPr="00A02930">
        <w:rPr>
          <w:b/>
          <w:bCs/>
          <w:sz w:val="22"/>
          <w:szCs w:val="22"/>
        </w:rPr>
        <w:t>Date of Birth</w:t>
      </w:r>
      <w:r w:rsidRPr="00A02930">
        <w:rPr>
          <w:bCs/>
          <w:sz w:val="22"/>
          <w:szCs w:val="22"/>
        </w:rPr>
        <w:t xml:space="preserve">: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F033CD" w:rsidRPr="00F033CD">
        <w:rPr>
          <w:b/>
          <w:bCs/>
          <w:sz w:val="22"/>
          <w:szCs w:val="22"/>
        </w:rPr>
        <w:t xml:space="preserve"> </w:t>
      </w:r>
      <w:r w:rsidR="00F033CD">
        <w:rPr>
          <w:b/>
          <w:bCs/>
          <w:sz w:val="22"/>
          <w:szCs w:val="22"/>
        </w:rPr>
        <w:tab/>
      </w:r>
      <w:r w:rsidR="00F033CD">
        <w:rPr>
          <w:b/>
          <w:bCs/>
          <w:sz w:val="22"/>
          <w:szCs w:val="22"/>
        </w:rPr>
        <w:tab/>
      </w:r>
      <w:r w:rsidR="00F033CD">
        <w:rPr>
          <w:b/>
          <w:bCs/>
          <w:sz w:val="22"/>
          <w:szCs w:val="22"/>
        </w:rPr>
        <w:tab/>
      </w:r>
      <w:r w:rsidR="00F033CD">
        <w:rPr>
          <w:b/>
          <w:bCs/>
          <w:sz w:val="22"/>
          <w:szCs w:val="22"/>
        </w:rPr>
        <w:tab/>
      </w:r>
      <w:r w:rsidR="00F033CD">
        <w:rPr>
          <w:b/>
          <w:bCs/>
          <w:sz w:val="22"/>
          <w:szCs w:val="22"/>
        </w:rPr>
        <w:tab/>
      </w:r>
      <w:r w:rsidR="00F033CD" w:rsidRPr="00A02930">
        <w:rPr>
          <w:b/>
          <w:bCs/>
          <w:sz w:val="22"/>
          <w:szCs w:val="22"/>
        </w:rPr>
        <w:t>Address</w:t>
      </w:r>
      <w:r w:rsidR="00F033CD" w:rsidRPr="00A02930">
        <w:rPr>
          <w:sz w:val="22"/>
          <w:szCs w:val="22"/>
        </w:rPr>
        <w:t xml:space="preserve">: </w:t>
      </w:r>
      <w:r w:rsidR="00F033CD" w:rsidRPr="00A02930">
        <w:rPr>
          <w:sz w:val="22"/>
          <w:szCs w:val="22"/>
        </w:rPr>
        <w:fldChar w:fldCharType="begin">
          <w:ffData>
            <w:name w:val=""/>
            <w:enabled/>
            <w:calcOnExit w:val="0"/>
            <w:textInput/>
          </w:ffData>
        </w:fldChar>
      </w:r>
      <w:r w:rsidR="00F033CD" w:rsidRPr="00A02930">
        <w:rPr>
          <w:sz w:val="22"/>
          <w:szCs w:val="22"/>
        </w:rPr>
        <w:instrText xml:space="preserve"> FORMTEXT </w:instrText>
      </w:r>
      <w:r w:rsidR="00F033CD" w:rsidRPr="00A02930">
        <w:rPr>
          <w:sz w:val="22"/>
          <w:szCs w:val="22"/>
        </w:rPr>
      </w:r>
      <w:r w:rsidR="00F033CD" w:rsidRPr="00A02930">
        <w:rPr>
          <w:sz w:val="22"/>
          <w:szCs w:val="22"/>
        </w:rPr>
        <w:fldChar w:fldCharType="separate"/>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fldChar w:fldCharType="end"/>
      </w:r>
      <w:r w:rsidR="00F033CD" w:rsidRPr="00A02930">
        <w:rPr>
          <w:sz w:val="22"/>
          <w:szCs w:val="22"/>
        </w:rPr>
        <w:tab/>
        <w:t xml:space="preserve">   </w:t>
      </w:r>
    </w:p>
    <w:p w:rsidR="00F033CD" w:rsidRPr="00A02930" w:rsidRDefault="00320BB3" w:rsidP="00F033CD">
      <w:pPr>
        <w:rPr>
          <w:sz w:val="22"/>
          <w:szCs w:val="22"/>
        </w:rPr>
      </w:pPr>
      <w:r w:rsidRPr="00A02930">
        <w:rPr>
          <w:b/>
          <w:bCs/>
          <w:sz w:val="22"/>
          <w:szCs w:val="22"/>
        </w:rPr>
        <w:t>Chronological</w:t>
      </w:r>
      <w:r w:rsidRPr="00A02930">
        <w:rPr>
          <w:sz w:val="22"/>
          <w:szCs w:val="22"/>
        </w:rPr>
        <w:t xml:space="preserve"> </w:t>
      </w:r>
      <w:r w:rsidRPr="00A02930">
        <w:rPr>
          <w:b/>
          <w:bCs/>
          <w:sz w:val="22"/>
          <w:szCs w:val="22"/>
        </w:rPr>
        <w:t>Age</w:t>
      </w:r>
      <w:r w:rsidRPr="00A02930">
        <w:rPr>
          <w:sz w:val="22"/>
          <w:szCs w:val="22"/>
        </w:rPr>
        <w:t xml:space="preserve">:  </w:t>
      </w: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F033CD" w:rsidRPr="00F033CD">
        <w:rPr>
          <w:b/>
          <w:bCs/>
          <w:sz w:val="22"/>
          <w:szCs w:val="22"/>
        </w:rPr>
        <w:t xml:space="preserve"> </w:t>
      </w:r>
      <w:r w:rsidR="00F033CD">
        <w:rPr>
          <w:b/>
          <w:bCs/>
          <w:sz w:val="22"/>
          <w:szCs w:val="22"/>
        </w:rPr>
        <w:tab/>
      </w:r>
      <w:r w:rsidR="00F033CD">
        <w:rPr>
          <w:b/>
          <w:bCs/>
          <w:sz w:val="22"/>
          <w:szCs w:val="22"/>
        </w:rPr>
        <w:tab/>
      </w:r>
      <w:r w:rsidR="00F033CD">
        <w:rPr>
          <w:b/>
          <w:bCs/>
          <w:sz w:val="22"/>
          <w:szCs w:val="22"/>
        </w:rPr>
        <w:tab/>
      </w:r>
      <w:r w:rsidR="00F033CD">
        <w:rPr>
          <w:b/>
          <w:bCs/>
          <w:sz w:val="22"/>
          <w:szCs w:val="22"/>
        </w:rPr>
        <w:tab/>
      </w:r>
      <w:r w:rsidR="00F033CD" w:rsidRPr="00A02930">
        <w:rPr>
          <w:b/>
          <w:bCs/>
          <w:sz w:val="22"/>
          <w:szCs w:val="22"/>
        </w:rPr>
        <w:t>Resident District</w:t>
      </w:r>
      <w:r w:rsidR="00F033CD" w:rsidRPr="00A02930">
        <w:rPr>
          <w:bCs/>
          <w:sz w:val="22"/>
          <w:szCs w:val="22"/>
        </w:rPr>
        <w:t xml:space="preserve">: </w:t>
      </w:r>
      <w:r w:rsidR="00F033CD" w:rsidRPr="00A02930">
        <w:rPr>
          <w:sz w:val="22"/>
          <w:szCs w:val="22"/>
        </w:rPr>
        <w:fldChar w:fldCharType="begin">
          <w:ffData>
            <w:name w:val=""/>
            <w:enabled/>
            <w:calcOnExit w:val="0"/>
            <w:textInput/>
          </w:ffData>
        </w:fldChar>
      </w:r>
      <w:r w:rsidR="00F033CD" w:rsidRPr="00A02930">
        <w:rPr>
          <w:sz w:val="22"/>
          <w:szCs w:val="22"/>
        </w:rPr>
        <w:instrText xml:space="preserve"> FORMTEXT </w:instrText>
      </w:r>
      <w:r w:rsidR="00F033CD" w:rsidRPr="00A02930">
        <w:rPr>
          <w:sz w:val="22"/>
          <w:szCs w:val="22"/>
        </w:rPr>
      </w:r>
      <w:r w:rsidR="00F033CD" w:rsidRPr="00A02930">
        <w:rPr>
          <w:sz w:val="22"/>
          <w:szCs w:val="22"/>
        </w:rPr>
        <w:fldChar w:fldCharType="separate"/>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fldChar w:fldCharType="end"/>
      </w:r>
      <w:r w:rsidR="00F033CD" w:rsidRPr="00A02930">
        <w:rPr>
          <w:bCs/>
          <w:sz w:val="22"/>
          <w:szCs w:val="22"/>
        </w:rPr>
        <w:t xml:space="preserve"> </w:t>
      </w:r>
    </w:p>
    <w:p w:rsidR="00320BB3" w:rsidRPr="00F033CD" w:rsidRDefault="00320BB3" w:rsidP="00320BB3">
      <w:pPr>
        <w:rPr>
          <w:bCs/>
          <w:sz w:val="22"/>
          <w:szCs w:val="22"/>
        </w:rPr>
      </w:pPr>
      <w:r w:rsidRPr="00A02930">
        <w:rPr>
          <w:b/>
          <w:bCs/>
          <w:sz w:val="22"/>
          <w:szCs w:val="22"/>
        </w:rPr>
        <w:t>Evaluation Team:</w:t>
      </w:r>
      <w:r w:rsidR="00F033CD" w:rsidRPr="00F033CD">
        <w:rPr>
          <w:b/>
          <w:bCs/>
          <w:sz w:val="22"/>
          <w:szCs w:val="22"/>
        </w:rPr>
        <w:t xml:space="preserve"> </w:t>
      </w:r>
      <w:r w:rsidR="00F033CD">
        <w:rPr>
          <w:b/>
          <w:bCs/>
          <w:sz w:val="22"/>
          <w:szCs w:val="22"/>
        </w:rPr>
        <w:tab/>
      </w:r>
      <w:r w:rsidR="00F033CD">
        <w:rPr>
          <w:b/>
          <w:bCs/>
          <w:sz w:val="22"/>
          <w:szCs w:val="22"/>
        </w:rPr>
        <w:tab/>
      </w:r>
      <w:r w:rsidR="00F033CD">
        <w:rPr>
          <w:b/>
          <w:bCs/>
          <w:sz w:val="22"/>
          <w:szCs w:val="22"/>
        </w:rPr>
        <w:tab/>
      </w:r>
      <w:r w:rsidR="00F033CD">
        <w:rPr>
          <w:b/>
          <w:bCs/>
          <w:sz w:val="22"/>
          <w:szCs w:val="22"/>
        </w:rPr>
        <w:tab/>
      </w:r>
      <w:r w:rsidR="00F033CD">
        <w:rPr>
          <w:b/>
          <w:bCs/>
          <w:sz w:val="22"/>
          <w:szCs w:val="22"/>
        </w:rPr>
        <w:tab/>
      </w:r>
      <w:r w:rsidR="00F033CD" w:rsidRPr="00A02930">
        <w:rPr>
          <w:b/>
          <w:bCs/>
          <w:sz w:val="22"/>
          <w:szCs w:val="22"/>
        </w:rPr>
        <w:t>School</w:t>
      </w:r>
      <w:r w:rsidR="00F033CD" w:rsidRPr="00A02930">
        <w:rPr>
          <w:bCs/>
          <w:sz w:val="22"/>
          <w:szCs w:val="22"/>
        </w:rPr>
        <w:t xml:space="preserve">:  </w:t>
      </w:r>
      <w:r w:rsidR="00F033CD" w:rsidRPr="00A02930">
        <w:rPr>
          <w:sz w:val="22"/>
          <w:szCs w:val="22"/>
        </w:rPr>
        <w:fldChar w:fldCharType="begin">
          <w:ffData>
            <w:name w:val=""/>
            <w:enabled/>
            <w:calcOnExit w:val="0"/>
            <w:textInput/>
          </w:ffData>
        </w:fldChar>
      </w:r>
      <w:r w:rsidR="00F033CD" w:rsidRPr="00A02930">
        <w:rPr>
          <w:sz w:val="22"/>
          <w:szCs w:val="22"/>
        </w:rPr>
        <w:instrText xml:space="preserve"> FORMTEXT </w:instrText>
      </w:r>
      <w:r w:rsidR="00F033CD" w:rsidRPr="00A02930">
        <w:rPr>
          <w:sz w:val="22"/>
          <w:szCs w:val="22"/>
        </w:rPr>
      </w:r>
      <w:r w:rsidR="00F033CD" w:rsidRPr="00A02930">
        <w:rPr>
          <w:sz w:val="22"/>
          <w:szCs w:val="22"/>
        </w:rPr>
        <w:fldChar w:fldCharType="separate"/>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t> </w:t>
      </w:r>
      <w:r w:rsidR="00F033CD" w:rsidRPr="00A02930">
        <w:rPr>
          <w:sz w:val="22"/>
          <w:szCs w:val="22"/>
        </w:rPr>
        <w:fldChar w:fldCharType="end"/>
      </w:r>
    </w:p>
    <w:p w:rsidR="00320BB3" w:rsidRPr="00A02930" w:rsidRDefault="00320BB3" w:rsidP="00320BB3">
      <w:pPr>
        <w:ind w:left="180"/>
        <w:rPr>
          <w:rFonts w:eastAsia="Calibri"/>
          <w:sz w:val="22"/>
          <w:szCs w:val="22"/>
        </w:rPr>
      </w:pPr>
      <w:r w:rsidRPr="00A02930">
        <w:rPr>
          <w:rFonts w:eastAsia="Calibri"/>
          <w:sz w:val="22"/>
          <w:szCs w:val="22"/>
        </w:rPr>
        <w:t xml:space="preserve">Psychologist: </w:t>
      </w:r>
      <w:r w:rsidRPr="00A02930">
        <w:rPr>
          <w:rFonts w:eastAsia="Calibri"/>
          <w:sz w:val="22"/>
          <w:szCs w:val="22"/>
        </w:rPr>
        <w:fldChar w:fldCharType="begin">
          <w:ffData>
            <w:name w:val=""/>
            <w:enabled/>
            <w:calcOnExit w:val="0"/>
            <w:textInput/>
          </w:ffData>
        </w:fldChar>
      </w:r>
      <w:r w:rsidRPr="00A02930">
        <w:rPr>
          <w:rFonts w:eastAsia="Calibri"/>
          <w:sz w:val="22"/>
          <w:szCs w:val="22"/>
        </w:rPr>
        <w:instrText xml:space="preserve"> FORMTEXT </w:instrText>
      </w:r>
      <w:r w:rsidRPr="00A02930">
        <w:rPr>
          <w:rFonts w:eastAsia="Calibri"/>
          <w:sz w:val="22"/>
          <w:szCs w:val="22"/>
        </w:rPr>
      </w:r>
      <w:r w:rsidRPr="00A02930">
        <w:rPr>
          <w:rFonts w:eastAsia="Calibri"/>
          <w:sz w:val="22"/>
          <w:szCs w:val="22"/>
        </w:rPr>
        <w:fldChar w:fldCharType="separate"/>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fldChar w:fldCharType="end"/>
      </w:r>
      <w:r w:rsidRPr="00A02930">
        <w:rPr>
          <w:rFonts w:eastAsia="Calibri"/>
          <w:sz w:val="22"/>
          <w:szCs w:val="22"/>
        </w:rPr>
        <w:t xml:space="preserve">        </w:t>
      </w:r>
      <w:r w:rsidRPr="00A02930">
        <w:rPr>
          <w:rFonts w:eastAsia="Calibri"/>
          <w:sz w:val="22"/>
          <w:szCs w:val="22"/>
        </w:rPr>
        <w:tab/>
      </w:r>
      <w:r w:rsidRPr="00A02930">
        <w:rPr>
          <w:rFonts w:eastAsia="Calibri"/>
          <w:sz w:val="22"/>
          <w:szCs w:val="22"/>
        </w:rPr>
        <w:tab/>
      </w:r>
      <w:r w:rsidRPr="00A02930">
        <w:rPr>
          <w:rFonts w:eastAsia="Calibri"/>
          <w:sz w:val="22"/>
          <w:szCs w:val="22"/>
        </w:rPr>
        <w:tab/>
      </w:r>
      <w:r w:rsidRPr="00A02930">
        <w:rPr>
          <w:rFonts w:eastAsia="Calibri"/>
          <w:sz w:val="22"/>
          <w:szCs w:val="22"/>
        </w:rPr>
        <w:tab/>
      </w:r>
    </w:p>
    <w:p w:rsidR="00320BB3" w:rsidRPr="00A02930" w:rsidRDefault="00320BB3" w:rsidP="00320BB3">
      <w:pPr>
        <w:ind w:left="180"/>
        <w:rPr>
          <w:rFonts w:eastAsia="Calibri"/>
          <w:sz w:val="22"/>
          <w:szCs w:val="22"/>
        </w:rPr>
      </w:pPr>
      <w:r w:rsidRPr="00A02930">
        <w:rPr>
          <w:rFonts w:eastAsia="Calibri"/>
          <w:sz w:val="22"/>
          <w:szCs w:val="22"/>
        </w:rPr>
        <w:t xml:space="preserve">School Social Worker (SSW): </w:t>
      </w:r>
      <w:r w:rsidRPr="00A02930">
        <w:rPr>
          <w:rFonts w:eastAsia="Calibri"/>
          <w:sz w:val="22"/>
          <w:szCs w:val="22"/>
        </w:rPr>
        <w:fldChar w:fldCharType="begin">
          <w:ffData>
            <w:name w:val=""/>
            <w:enabled/>
            <w:calcOnExit w:val="0"/>
            <w:textInput/>
          </w:ffData>
        </w:fldChar>
      </w:r>
      <w:r w:rsidRPr="00A02930">
        <w:rPr>
          <w:rFonts w:eastAsia="Calibri"/>
          <w:sz w:val="22"/>
          <w:szCs w:val="22"/>
        </w:rPr>
        <w:instrText xml:space="preserve"> FORMTEXT </w:instrText>
      </w:r>
      <w:r w:rsidRPr="00A02930">
        <w:rPr>
          <w:rFonts w:eastAsia="Calibri"/>
          <w:sz w:val="22"/>
          <w:szCs w:val="22"/>
        </w:rPr>
      </w:r>
      <w:r w:rsidRPr="00A02930">
        <w:rPr>
          <w:rFonts w:eastAsia="Calibri"/>
          <w:sz w:val="22"/>
          <w:szCs w:val="22"/>
        </w:rPr>
        <w:fldChar w:fldCharType="separate"/>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fldChar w:fldCharType="end"/>
      </w:r>
    </w:p>
    <w:p w:rsidR="00320BB3" w:rsidRPr="00A02930" w:rsidRDefault="00320BB3" w:rsidP="00320BB3">
      <w:pPr>
        <w:ind w:left="180"/>
        <w:rPr>
          <w:rFonts w:eastAsia="Calibri"/>
          <w:sz w:val="22"/>
          <w:szCs w:val="22"/>
        </w:rPr>
      </w:pPr>
      <w:r w:rsidRPr="00A02930">
        <w:rPr>
          <w:rFonts w:eastAsia="Calibri"/>
          <w:sz w:val="22"/>
          <w:szCs w:val="22"/>
        </w:rPr>
        <w:t>Speech &amp; Language Provider</w:t>
      </w:r>
      <w:r>
        <w:rPr>
          <w:rFonts w:eastAsia="Calibri"/>
          <w:sz w:val="22"/>
          <w:szCs w:val="22"/>
        </w:rPr>
        <w:t xml:space="preserve"> (SLP</w:t>
      </w:r>
      <w:r w:rsidRPr="00A02930">
        <w:rPr>
          <w:rFonts w:eastAsia="Calibri"/>
          <w:sz w:val="22"/>
          <w:szCs w:val="22"/>
        </w:rPr>
        <w:t xml:space="preserve">:  </w:t>
      </w:r>
      <w:r w:rsidRPr="00A02930">
        <w:rPr>
          <w:rFonts w:eastAsia="Calibri"/>
          <w:sz w:val="22"/>
          <w:szCs w:val="22"/>
        </w:rPr>
        <w:fldChar w:fldCharType="begin">
          <w:ffData>
            <w:name w:val=""/>
            <w:enabled/>
            <w:calcOnExit w:val="0"/>
            <w:textInput/>
          </w:ffData>
        </w:fldChar>
      </w:r>
      <w:r w:rsidRPr="00A02930">
        <w:rPr>
          <w:rFonts w:eastAsia="Calibri"/>
          <w:sz w:val="22"/>
          <w:szCs w:val="22"/>
        </w:rPr>
        <w:instrText xml:space="preserve"> FORMTEXT </w:instrText>
      </w:r>
      <w:r w:rsidRPr="00A02930">
        <w:rPr>
          <w:rFonts w:eastAsia="Calibri"/>
          <w:sz w:val="22"/>
          <w:szCs w:val="22"/>
        </w:rPr>
      </w:r>
      <w:r w:rsidRPr="00A02930">
        <w:rPr>
          <w:rFonts w:eastAsia="Calibri"/>
          <w:sz w:val="22"/>
          <w:szCs w:val="22"/>
        </w:rPr>
        <w:fldChar w:fldCharType="separate"/>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fldChar w:fldCharType="end"/>
      </w:r>
      <w:r w:rsidRPr="00A02930">
        <w:rPr>
          <w:rFonts w:eastAsia="Calibri"/>
          <w:sz w:val="22"/>
          <w:szCs w:val="22"/>
        </w:rPr>
        <w:tab/>
        <w:t xml:space="preserve">          </w:t>
      </w:r>
      <w:r w:rsidRPr="00A02930">
        <w:rPr>
          <w:rFonts w:eastAsia="Calibri"/>
          <w:sz w:val="22"/>
          <w:szCs w:val="22"/>
        </w:rPr>
        <w:tab/>
      </w:r>
      <w:r w:rsidRPr="00A02930">
        <w:rPr>
          <w:rFonts w:eastAsia="Calibri"/>
          <w:sz w:val="22"/>
          <w:szCs w:val="22"/>
        </w:rPr>
        <w:tab/>
      </w:r>
    </w:p>
    <w:p w:rsidR="00320BB3" w:rsidRPr="00A02930" w:rsidRDefault="00320BB3" w:rsidP="00320BB3">
      <w:pPr>
        <w:ind w:left="180"/>
        <w:rPr>
          <w:rFonts w:eastAsia="Calibri"/>
          <w:sz w:val="22"/>
          <w:szCs w:val="22"/>
        </w:rPr>
      </w:pPr>
      <w:r w:rsidRPr="00A02930">
        <w:rPr>
          <w:rFonts w:eastAsia="Calibri"/>
          <w:sz w:val="22"/>
          <w:szCs w:val="22"/>
        </w:rPr>
        <w:t>Occupational / Physical Therapist</w:t>
      </w:r>
      <w:r>
        <w:rPr>
          <w:rFonts w:eastAsia="Calibri"/>
          <w:sz w:val="22"/>
          <w:szCs w:val="22"/>
        </w:rPr>
        <w:t xml:space="preserve"> (OT / PT)</w:t>
      </w:r>
      <w:r w:rsidRPr="00A02930">
        <w:rPr>
          <w:rFonts w:eastAsia="Calibri"/>
          <w:sz w:val="22"/>
          <w:szCs w:val="22"/>
        </w:rPr>
        <w:t xml:space="preserve">: </w:t>
      </w:r>
      <w:r w:rsidRPr="00A02930">
        <w:rPr>
          <w:rFonts w:eastAsia="Calibri"/>
          <w:sz w:val="22"/>
          <w:szCs w:val="22"/>
        </w:rPr>
        <w:fldChar w:fldCharType="begin">
          <w:ffData>
            <w:name w:val=""/>
            <w:enabled/>
            <w:calcOnExit w:val="0"/>
            <w:textInput/>
          </w:ffData>
        </w:fldChar>
      </w:r>
      <w:r w:rsidRPr="00A02930">
        <w:rPr>
          <w:rFonts w:eastAsia="Calibri"/>
          <w:sz w:val="22"/>
          <w:szCs w:val="22"/>
        </w:rPr>
        <w:instrText xml:space="preserve"> FORMTEXT </w:instrText>
      </w:r>
      <w:r w:rsidRPr="00A02930">
        <w:rPr>
          <w:rFonts w:eastAsia="Calibri"/>
          <w:sz w:val="22"/>
          <w:szCs w:val="22"/>
        </w:rPr>
      </w:r>
      <w:r w:rsidRPr="00A02930">
        <w:rPr>
          <w:rFonts w:eastAsia="Calibri"/>
          <w:sz w:val="22"/>
          <w:szCs w:val="22"/>
        </w:rPr>
        <w:fldChar w:fldCharType="separate"/>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fldChar w:fldCharType="end"/>
      </w:r>
      <w:r w:rsidRPr="00A02930">
        <w:rPr>
          <w:rFonts w:eastAsia="Calibri"/>
          <w:sz w:val="22"/>
          <w:szCs w:val="22"/>
        </w:rPr>
        <w:t xml:space="preserve">          </w:t>
      </w:r>
      <w:r w:rsidRPr="00A02930">
        <w:rPr>
          <w:rFonts w:eastAsia="Calibri"/>
          <w:sz w:val="22"/>
          <w:szCs w:val="22"/>
        </w:rPr>
        <w:tab/>
      </w:r>
      <w:r w:rsidRPr="00A02930">
        <w:rPr>
          <w:rFonts w:eastAsia="Calibri"/>
          <w:sz w:val="22"/>
          <w:szCs w:val="22"/>
        </w:rPr>
        <w:tab/>
      </w:r>
    </w:p>
    <w:p w:rsidR="00320BB3" w:rsidRPr="00A02930" w:rsidRDefault="00320BB3" w:rsidP="00320BB3">
      <w:pPr>
        <w:ind w:left="180"/>
        <w:rPr>
          <w:rFonts w:eastAsia="Calibri"/>
          <w:sz w:val="22"/>
          <w:szCs w:val="22"/>
        </w:rPr>
      </w:pPr>
      <w:r w:rsidRPr="00A02930">
        <w:rPr>
          <w:rFonts w:eastAsia="Calibri"/>
          <w:sz w:val="22"/>
          <w:szCs w:val="22"/>
        </w:rPr>
        <w:t xml:space="preserve">Other: </w:t>
      </w:r>
      <w:r w:rsidRPr="00A02930">
        <w:rPr>
          <w:rFonts w:eastAsia="Calibri"/>
          <w:sz w:val="22"/>
          <w:szCs w:val="22"/>
        </w:rPr>
        <w:fldChar w:fldCharType="begin">
          <w:ffData>
            <w:name w:val=""/>
            <w:enabled/>
            <w:calcOnExit w:val="0"/>
            <w:textInput/>
          </w:ffData>
        </w:fldChar>
      </w:r>
      <w:r w:rsidRPr="00A02930">
        <w:rPr>
          <w:rFonts w:eastAsia="Calibri"/>
          <w:sz w:val="22"/>
          <w:szCs w:val="22"/>
        </w:rPr>
        <w:instrText xml:space="preserve"> FORMTEXT </w:instrText>
      </w:r>
      <w:r w:rsidRPr="00A02930">
        <w:rPr>
          <w:rFonts w:eastAsia="Calibri"/>
          <w:sz w:val="22"/>
          <w:szCs w:val="22"/>
        </w:rPr>
      </w:r>
      <w:r w:rsidRPr="00A02930">
        <w:rPr>
          <w:rFonts w:eastAsia="Calibri"/>
          <w:sz w:val="22"/>
          <w:szCs w:val="22"/>
        </w:rPr>
        <w:fldChar w:fldCharType="separate"/>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t> </w:t>
      </w:r>
      <w:r w:rsidRPr="00A02930">
        <w:rPr>
          <w:rFonts w:eastAsia="Calibri"/>
          <w:sz w:val="22"/>
          <w:szCs w:val="22"/>
        </w:rPr>
        <w:fldChar w:fldCharType="end"/>
      </w:r>
    </w:p>
    <w:p w:rsidR="00A02930" w:rsidRDefault="00A02930" w:rsidP="001A2197">
      <w:pPr>
        <w:pBdr>
          <w:bottom w:val="single" w:sz="12" w:space="0" w:color="auto"/>
        </w:pBdr>
      </w:pPr>
    </w:p>
    <w:p w:rsidR="00C20FA9" w:rsidRDefault="00C20FA9" w:rsidP="001005CF">
      <w:pPr>
        <w:jc w:val="both"/>
        <w:rPr>
          <w:rFonts w:asciiTheme="minorHAnsi" w:hAnsiTheme="minorHAnsi" w:cstheme="minorHAnsi"/>
          <w:sz w:val="20"/>
          <w:szCs w:val="20"/>
        </w:rPr>
      </w:pPr>
    </w:p>
    <w:p w:rsidR="00C20FA9" w:rsidRPr="006C5A75" w:rsidRDefault="00C20FA9" w:rsidP="00A02930">
      <w:pPr>
        <w:pBdr>
          <w:top w:val="double" w:sz="4" w:space="1" w:color="auto"/>
          <w:left w:val="double" w:sz="4" w:space="4" w:color="auto"/>
          <w:bottom w:val="double" w:sz="4" w:space="1" w:color="auto"/>
          <w:right w:val="double" w:sz="4" w:space="4" w:color="auto"/>
        </w:pBdr>
        <w:jc w:val="center"/>
        <w:rPr>
          <w:b/>
        </w:rPr>
      </w:pPr>
      <w:r>
        <w:rPr>
          <w:b/>
        </w:rPr>
        <w:t>REASON FOR EVALUATION</w:t>
      </w:r>
    </w:p>
    <w:p w:rsidR="00C20FA9" w:rsidRDefault="00C20FA9" w:rsidP="001005CF">
      <w:pPr>
        <w:jc w:val="both"/>
        <w:rPr>
          <w:rFonts w:asciiTheme="minorHAnsi" w:hAnsiTheme="minorHAnsi" w:cstheme="minorHAnsi"/>
          <w:sz w:val="20"/>
          <w:szCs w:val="20"/>
        </w:rPr>
      </w:pPr>
    </w:p>
    <w:p w:rsidR="0089013B" w:rsidRPr="00A02930" w:rsidRDefault="00320BB3" w:rsidP="001005CF">
      <w:pPr>
        <w:jc w:val="both"/>
        <w:rPr>
          <w:color w:val="FF0000"/>
          <w:sz w:val="22"/>
          <w:szCs w:val="22"/>
        </w:rPr>
      </w:pP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89013B" w:rsidRPr="00A02930">
        <w:rPr>
          <w:sz w:val="22"/>
          <w:szCs w:val="22"/>
        </w:rPr>
        <w:t xml:space="preserve"> </w:t>
      </w:r>
      <w:proofErr w:type="gramStart"/>
      <w:r w:rsidR="0089013B" w:rsidRPr="00A02930">
        <w:rPr>
          <w:sz w:val="22"/>
          <w:szCs w:val="22"/>
        </w:rPr>
        <w:t>was</w:t>
      </w:r>
      <w:proofErr w:type="gramEnd"/>
      <w:r w:rsidR="0089013B" w:rsidRPr="00A02930">
        <w:rPr>
          <w:sz w:val="22"/>
          <w:szCs w:val="22"/>
        </w:rPr>
        <w:t xml:space="preserve"> referred</w:t>
      </w:r>
      <w:r>
        <w:rPr>
          <w:sz w:val="22"/>
          <w:szCs w:val="22"/>
        </w:rPr>
        <w:t xml:space="preserve"> for an evaluation </w:t>
      </w:r>
      <w:r w:rsidR="00B515AD" w:rsidRPr="00A02930">
        <w:rPr>
          <w:sz w:val="22"/>
          <w:szCs w:val="22"/>
        </w:rPr>
        <w:t>to determine</w:t>
      </w:r>
      <w:r w:rsidR="0089013B" w:rsidRPr="00A02930">
        <w:rPr>
          <w:sz w:val="22"/>
          <w:szCs w:val="22"/>
        </w:rPr>
        <w:t xml:space="preserve"> eligibility fo</w:t>
      </w:r>
      <w:r>
        <w:rPr>
          <w:sz w:val="22"/>
          <w:szCs w:val="22"/>
        </w:rPr>
        <w:t>r special education under the ASD</w:t>
      </w:r>
      <w:r w:rsidR="0068463D">
        <w:rPr>
          <w:sz w:val="22"/>
          <w:szCs w:val="22"/>
        </w:rPr>
        <w:t xml:space="preserve"> eligibility criteria</w:t>
      </w:r>
      <w:r w:rsidR="0089013B" w:rsidRPr="00A02930">
        <w:rPr>
          <w:sz w:val="22"/>
          <w:szCs w:val="22"/>
        </w:rPr>
        <w:t xml:space="preserve">.  </w:t>
      </w:r>
    </w:p>
    <w:p w:rsidR="00C20FA9" w:rsidRPr="006C5A75" w:rsidRDefault="00C20FA9">
      <w:pPr>
        <w:rPr>
          <w:b/>
          <w:color w:val="B7DBFF"/>
        </w:rPr>
      </w:pPr>
    </w:p>
    <w:p w:rsidR="0089013B" w:rsidRPr="006C5A75" w:rsidRDefault="00A006B8" w:rsidP="00A02930">
      <w:pPr>
        <w:pBdr>
          <w:top w:val="double" w:sz="4" w:space="1" w:color="auto"/>
          <w:left w:val="double" w:sz="4" w:space="4" w:color="auto"/>
          <w:bottom w:val="double" w:sz="4" w:space="1" w:color="auto"/>
          <w:right w:val="double" w:sz="4" w:space="4" w:color="auto"/>
        </w:pBdr>
        <w:jc w:val="center"/>
        <w:rPr>
          <w:b/>
        </w:rPr>
      </w:pPr>
      <w:r>
        <w:rPr>
          <w:b/>
        </w:rPr>
        <w:t>ASSESSMENT SOURCES</w:t>
      </w:r>
    </w:p>
    <w:p w:rsidR="0089013B" w:rsidRPr="006C5A75" w:rsidRDefault="0089013B">
      <w:pPr>
        <w:rPr>
          <w:b/>
        </w:rPr>
      </w:pPr>
    </w:p>
    <w:p w:rsidR="002032F3" w:rsidRDefault="002032F3" w:rsidP="002032F3">
      <w:pPr>
        <w:rPr>
          <w:sz w:val="22"/>
          <w:szCs w:val="22"/>
        </w:rPr>
      </w:pPr>
      <w:r w:rsidRPr="00A02930">
        <w:rPr>
          <w:sz w:val="22"/>
          <w:szCs w:val="22"/>
        </w:rPr>
        <w:t>Review of School Records</w:t>
      </w:r>
    </w:p>
    <w:p w:rsidR="002032F3" w:rsidRPr="00A02930" w:rsidRDefault="002032F3" w:rsidP="002032F3">
      <w:pPr>
        <w:rPr>
          <w:sz w:val="22"/>
          <w:szCs w:val="22"/>
        </w:rPr>
      </w:pPr>
      <w:r>
        <w:rPr>
          <w:sz w:val="22"/>
          <w:szCs w:val="22"/>
        </w:rPr>
        <w:t>Review of Private / Medical Assessments and Reports</w:t>
      </w:r>
    </w:p>
    <w:p w:rsidR="0089013B" w:rsidRPr="00A02930" w:rsidRDefault="001005CF" w:rsidP="00567D3F">
      <w:pPr>
        <w:rPr>
          <w:sz w:val="22"/>
          <w:szCs w:val="22"/>
        </w:rPr>
      </w:pPr>
      <w:r w:rsidRPr="00A02930">
        <w:rPr>
          <w:sz w:val="22"/>
          <w:szCs w:val="22"/>
        </w:rPr>
        <w:t>Parent Interview</w:t>
      </w:r>
      <w:r w:rsidR="00320BB3">
        <w:rPr>
          <w:sz w:val="22"/>
          <w:szCs w:val="22"/>
        </w:rPr>
        <w:t xml:space="preserve"> on </w:t>
      </w:r>
      <w:r w:rsidR="00320BB3" w:rsidRPr="00A02930">
        <w:rPr>
          <w:sz w:val="22"/>
          <w:szCs w:val="22"/>
        </w:rPr>
        <w:fldChar w:fldCharType="begin">
          <w:ffData>
            <w:name w:val=""/>
            <w:enabled/>
            <w:calcOnExit w:val="0"/>
            <w:textInput/>
          </w:ffData>
        </w:fldChar>
      </w:r>
      <w:r w:rsidR="00320BB3" w:rsidRPr="00A02930">
        <w:rPr>
          <w:sz w:val="22"/>
          <w:szCs w:val="22"/>
        </w:rPr>
        <w:instrText xml:space="preserve"> FORMTEXT </w:instrText>
      </w:r>
      <w:r w:rsidR="00320BB3" w:rsidRPr="00A02930">
        <w:rPr>
          <w:sz w:val="22"/>
          <w:szCs w:val="22"/>
        </w:rPr>
      </w:r>
      <w:r w:rsidR="00320BB3" w:rsidRPr="00A02930">
        <w:rPr>
          <w:sz w:val="22"/>
          <w:szCs w:val="22"/>
        </w:rPr>
        <w:fldChar w:fldCharType="separate"/>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fldChar w:fldCharType="end"/>
      </w:r>
    </w:p>
    <w:p w:rsidR="0089013B" w:rsidRPr="00A02930" w:rsidRDefault="001005CF" w:rsidP="00567D3F">
      <w:pPr>
        <w:rPr>
          <w:sz w:val="22"/>
          <w:szCs w:val="22"/>
        </w:rPr>
      </w:pPr>
      <w:r w:rsidRPr="00A02930">
        <w:rPr>
          <w:sz w:val="22"/>
          <w:szCs w:val="22"/>
        </w:rPr>
        <w:t>Teacher Surveys</w:t>
      </w:r>
    </w:p>
    <w:p w:rsidR="0089013B" w:rsidRDefault="001005CF">
      <w:pPr>
        <w:rPr>
          <w:sz w:val="22"/>
          <w:szCs w:val="22"/>
        </w:rPr>
      </w:pPr>
      <w:r w:rsidRPr="00A02930">
        <w:rPr>
          <w:sz w:val="22"/>
          <w:szCs w:val="22"/>
        </w:rPr>
        <w:t>Classroom Observation</w:t>
      </w:r>
      <w:r w:rsidR="00057FD8">
        <w:rPr>
          <w:sz w:val="22"/>
          <w:szCs w:val="22"/>
        </w:rPr>
        <w:t xml:space="preserve"> </w:t>
      </w:r>
      <w:r w:rsidR="002032F3">
        <w:rPr>
          <w:sz w:val="22"/>
          <w:szCs w:val="22"/>
        </w:rPr>
        <w:t xml:space="preserve">on </w:t>
      </w:r>
      <w:r w:rsidR="00320BB3" w:rsidRPr="00A02930">
        <w:rPr>
          <w:sz w:val="22"/>
          <w:szCs w:val="22"/>
        </w:rPr>
        <w:fldChar w:fldCharType="begin">
          <w:ffData>
            <w:name w:val=""/>
            <w:enabled/>
            <w:calcOnExit w:val="0"/>
            <w:textInput/>
          </w:ffData>
        </w:fldChar>
      </w:r>
      <w:r w:rsidR="00320BB3" w:rsidRPr="00A02930">
        <w:rPr>
          <w:sz w:val="22"/>
          <w:szCs w:val="22"/>
        </w:rPr>
        <w:instrText xml:space="preserve"> FORMTEXT </w:instrText>
      </w:r>
      <w:r w:rsidR="00320BB3" w:rsidRPr="00A02930">
        <w:rPr>
          <w:sz w:val="22"/>
          <w:szCs w:val="22"/>
        </w:rPr>
      </w:r>
      <w:r w:rsidR="00320BB3" w:rsidRPr="00A02930">
        <w:rPr>
          <w:sz w:val="22"/>
          <w:szCs w:val="22"/>
        </w:rPr>
        <w:fldChar w:fldCharType="separate"/>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fldChar w:fldCharType="end"/>
      </w:r>
    </w:p>
    <w:p w:rsidR="002E667D" w:rsidRPr="00A02930" w:rsidRDefault="0089013B">
      <w:pPr>
        <w:rPr>
          <w:sz w:val="22"/>
          <w:szCs w:val="22"/>
        </w:rPr>
      </w:pPr>
      <w:r w:rsidRPr="00A02930">
        <w:rPr>
          <w:sz w:val="22"/>
          <w:szCs w:val="22"/>
        </w:rPr>
        <w:t>Administration of</w:t>
      </w:r>
      <w:r w:rsidR="00B374CA">
        <w:rPr>
          <w:sz w:val="22"/>
          <w:szCs w:val="22"/>
        </w:rPr>
        <w:t xml:space="preserve"> the follow standardized tools (descriptions of these tools follow this report)</w:t>
      </w:r>
      <w:r w:rsidRPr="00A02930">
        <w:rPr>
          <w:sz w:val="22"/>
          <w:szCs w:val="22"/>
        </w:rPr>
        <w:t xml:space="preserve">:  </w:t>
      </w:r>
    </w:p>
    <w:p w:rsidR="00057FD8" w:rsidRPr="00057FD8" w:rsidRDefault="00057FD8" w:rsidP="00057FD8">
      <w:pPr>
        <w:ind w:firstLine="720"/>
        <w:rPr>
          <w:bCs/>
          <w:sz w:val="22"/>
          <w:szCs w:val="22"/>
        </w:rPr>
      </w:pPr>
      <w:r w:rsidRPr="00057FD8">
        <w:rPr>
          <w:bCs/>
          <w:sz w:val="22"/>
          <w:szCs w:val="22"/>
          <w:u w:val="single"/>
        </w:rPr>
        <w:t>Autism Diagnostic Interview-Revised</w:t>
      </w:r>
      <w:r w:rsidR="00320BB3">
        <w:rPr>
          <w:bCs/>
          <w:sz w:val="22"/>
          <w:szCs w:val="22"/>
        </w:rPr>
        <w:t xml:space="preserve"> (ADI-R) on </w:t>
      </w:r>
      <w:r w:rsidR="00320BB3" w:rsidRPr="00A02930">
        <w:rPr>
          <w:sz w:val="22"/>
          <w:szCs w:val="22"/>
        </w:rPr>
        <w:fldChar w:fldCharType="begin">
          <w:ffData>
            <w:name w:val=""/>
            <w:enabled/>
            <w:calcOnExit w:val="0"/>
            <w:textInput/>
          </w:ffData>
        </w:fldChar>
      </w:r>
      <w:r w:rsidR="00320BB3" w:rsidRPr="00A02930">
        <w:rPr>
          <w:sz w:val="22"/>
          <w:szCs w:val="22"/>
        </w:rPr>
        <w:instrText xml:space="preserve"> FORMTEXT </w:instrText>
      </w:r>
      <w:r w:rsidR="00320BB3" w:rsidRPr="00A02930">
        <w:rPr>
          <w:sz w:val="22"/>
          <w:szCs w:val="22"/>
        </w:rPr>
      </w:r>
      <w:r w:rsidR="00320BB3" w:rsidRPr="00A02930">
        <w:rPr>
          <w:sz w:val="22"/>
          <w:szCs w:val="22"/>
        </w:rPr>
        <w:fldChar w:fldCharType="separate"/>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fldChar w:fldCharType="end"/>
      </w:r>
    </w:p>
    <w:p w:rsidR="00C20FA9" w:rsidRDefault="0089013B" w:rsidP="00A006B8">
      <w:pPr>
        <w:ind w:firstLine="720"/>
        <w:rPr>
          <w:sz w:val="22"/>
          <w:szCs w:val="22"/>
        </w:rPr>
      </w:pPr>
      <w:r w:rsidRPr="00A02930">
        <w:rPr>
          <w:sz w:val="22"/>
          <w:szCs w:val="22"/>
          <w:u w:val="single"/>
        </w:rPr>
        <w:t>Autism Diagnostic Observation Schedule</w:t>
      </w:r>
      <w:r w:rsidRPr="00A02930">
        <w:rPr>
          <w:sz w:val="22"/>
          <w:szCs w:val="22"/>
        </w:rPr>
        <w:t xml:space="preserve"> (ADOS)</w:t>
      </w:r>
      <w:r w:rsidR="00320BB3">
        <w:rPr>
          <w:sz w:val="22"/>
          <w:szCs w:val="22"/>
        </w:rPr>
        <w:t xml:space="preserve"> on </w:t>
      </w:r>
      <w:r w:rsidR="00320BB3" w:rsidRPr="00A02930">
        <w:rPr>
          <w:sz w:val="22"/>
          <w:szCs w:val="22"/>
        </w:rPr>
        <w:fldChar w:fldCharType="begin">
          <w:ffData>
            <w:name w:val=""/>
            <w:enabled/>
            <w:calcOnExit w:val="0"/>
            <w:textInput/>
          </w:ffData>
        </w:fldChar>
      </w:r>
      <w:r w:rsidR="00320BB3" w:rsidRPr="00A02930">
        <w:rPr>
          <w:sz w:val="22"/>
          <w:szCs w:val="22"/>
        </w:rPr>
        <w:instrText xml:space="preserve"> FORMTEXT </w:instrText>
      </w:r>
      <w:r w:rsidR="00320BB3" w:rsidRPr="00A02930">
        <w:rPr>
          <w:sz w:val="22"/>
          <w:szCs w:val="22"/>
        </w:rPr>
      </w:r>
      <w:r w:rsidR="00320BB3" w:rsidRPr="00A02930">
        <w:rPr>
          <w:sz w:val="22"/>
          <w:szCs w:val="22"/>
        </w:rPr>
        <w:fldChar w:fldCharType="separate"/>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fldChar w:fldCharType="end"/>
      </w:r>
    </w:p>
    <w:p w:rsidR="00057FD8" w:rsidRPr="00057FD8" w:rsidRDefault="00057FD8" w:rsidP="00057FD8">
      <w:pPr>
        <w:ind w:firstLine="720"/>
        <w:rPr>
          <w:bCs/>
          <w:sz w:val="22"/>
          <w:szCs w:val="22"/>
        </w:rPr>
      </w:pPr>
      <w:r w:rsidRPr="00057FD8">
        <w:rPr>
          <w:bCs/>
          <w:sz w:val="22"/>
          <w:szCs w:val="22"/>
          <w:u w:val="single"/>
        </w:rPr>
        <w:t>Autism Screening Instrument for Educational Planning-Third Edition</w:t>
      </w:r>
      <w:r w:rsidRPr="00057FD8">
        <w:rPr>
          <w:bCs/>
          <w:sz w:val="22"/>
          <w:szCs w:val="22"/>
        </w:rPr>
        <w:t xml:space="preserve"> (ASIEP-3):  </w:t>
      </w:r>
      <w:r w:rsidRPr="00057FD8">
        <w:rPr>
          <w:bCs/>
          <w:sz w:val="22"/>
          <w:szCs w:val="22"/>
          <w:u w:val="single"/>
        </w:rPr>
        <w:t>ABC Checklist</w:t>
      </w:r>
    </w:p>
    <w:p w:rsidR="00057FD8" w:rsidRPr="00057FD8" w:rsidRDefault="00057FD8" w:rsidP="00057FD8">
      <w:pPr>
        <w:ind w:firstLine="720"/>
        <w:rPr>
          <w:bCs/>
          <w:sz w:val="22"/>
          <w:szCs w:val="22"/>
        </w:rPr>
      </w:pPr>
      <w:r w:rsidRPr="00057FD8">
        <w:rPr>
          <w:bCs/>
          <w:sz w:val="22"/>
          <w:szCs w:val="22"/>
          <w:u w:val="single"/>
        </w:rPr>
        <w:t>Gilliam Asperger’s Disorder Scale (GADS)</w:t>
      </w:r>
      <w:r w:rsidR="00320BB3">
        <w:rPr>
          <w:bCs/>
          <w:sz w:val="22"/>
          <w:szCs w:val="22"/>
        </w:rPr>
        <w:t xml:space="preserve"> on </w:t>
      </w:r>
      <w:r w:rsidR="00320BB3" w:rsidRPr="00A02930">
        <w:rPr>
          <w:sz w:val="22"/>
          <w:szCs w:val="22"/>
        </w:rPr>
        <w:fldChar w:fldCharType="begin">
          <w:ffData>
            <w:name w:val=""/>
            <w:enabled/>
            <w:calcOnExit w:val="0"/>
            <w:textInput/>
          </w:ffData>
        </w:fldChar>
      </w:r>
      <w:r w:rsidR="00320BB3" w:rsidRPr="00A02930">
        <w:rPr>
          <w:sz w:val="22"/>
          <w:szCs w:val="22"/>
        </w:rPr>
        <w:instrText xml:space="preserve"> FORMTEXT </w:instrText>
      </w:r>
      <w:r w:rsidR="00320BB3" w:rsidRPr="00A02930">
        <w:rPr>
          <w:sz w:val="22"/>
          <w:szCs w:val="22"/>
        </w:rPr>
      </w:r>
      <w:r w:rsidR="00320BB3" w:rsidRPr="00A02930">
        <w:rPr>
          <w:sz w:val="22"/>
          <w:szCs w:val="22"/>
        </w:rPr>
        <w:fldChar w:fldCharType="separate"/>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t> </w:t>
      </w:r>
      <w:r w:rsidR="00320BB3" w:rsidRPr="00A02930">
        <w:rPr>
          <w:sz w:val="22"/>
          <w:szCs w:val="22"/>
        </w:rPr>
        <w:fldChar w:fldCharType="end"/>
      </w:r>
    </w:p>
    <w:p w:rsidR="00BB2327" w:rsidRPr="00911C74" w:rsidRDefault="00BB2327" w:rsidP="00BB2327">
      <w:pPr>
        <w:pBdr>
          <w:bottom w:val="single" w:sz="12" w:space="1" w:color="auto"/>
        </w:pBdr>
      </w:pPr>
    </w:p>
    <w:p w:rsidR="003B4293" w:rsidRPr="00911C74" w:rsidRDefault="003B4293" w:rsidP="003B4293">
      <w:pPr>
        <w:jc w:val="both"/>
        <w:rPr>
          <w:sz w:val="22"/>
          <w:szCs w:val="22"/>
        </w:rPr>
      </w:pPr>
    </w:p>
    <w:p w:rsidR="00BB2327" w:rsidRPr="008E4CDB" w:rsidRDefault="003B4293" w:rsidP="008E4CDB">
      <w:pPr>
        <w:jc w:val="both"/>
        <w:rPr>
          <w:sz w:val="22"/>
          <w:szCs w:val="22"/>
        </w:rPr>
      </w:pPr>
      <w:r w:rsidRPr="00911C74">
        <w:rPr>
          <w:sz w:val="22"/>
          <w:szCs w:val="22"/>
        </w:rPr>
        <w:t xml:space="preserve">The following information was gathered through </w:t>
      </w:r>
      <w:r w:rsidR="00A006B8">
        <w:rPr>
          <w:sz w:val="22"/>
          <w:szCs w:val="22"/>
        </w:rPr>
        <w:t xml:space="preserve">review of records, </w:t>
      </w:r>
      <w:r w:rsidRPr="00911C74">
        <w:rPr>
          <w:sz w:val="22"/>
          <w:szCs w:val="22"/>
        </w:rPr>
        <w:t>observations, school staff and parent interviews</w:t>
      </w:r>
      <w:r w:rsidR="00057FD8">
        <w:rPr>
          <w:sz w:val="22"/>
          <w:szCs w:val="22"/>
        </w:rPr>
        <w:t xml:space="preserve"> and surveys</w:t>
      </w:r>
      <w:r w:rsidRPr="00911C74">
        <w:rPr>
          <w:sz w:val="22"/>
          <w:szCs w:val="22"/>
        </w:rPr>
        <w:t>, review of previous assessment information, and direct assessment and rating scales</w:t>
      </w:r>
      <w:r w:rsidR="00057FD8">
        <w:rPr>
          <w:rFonts w:eastAsia="Calibri"/>
          <w:sz w:val="22"/>
          <w:szCs w:val="22"/>
        </w:rPr>
        <w:t xml:space="preserve"> listed above</w:t>
      </w:r>
      <w:r w:rsidRPr="00911C74">
        <w:rPr>
          <w:sz w:val="22"/>
          <w:szCs w:val="22"/>
        </w:rPr>
        <w:t>.  A summary of this information and relevant scores are provided within the context of the Michigan ASD eligibility requirements below.</w:t>
      </w:r>
      <w:r w:rsidR="00BB2327">
        <w:rPr>
          <w:sz w:val="22"/>
          <w:szCs w:val="22"/>
        </w:rPr>
        <w:t xml:space="preserve">  Detailed information on the </w:t>
      </w:r>
      <w:r w:rsidR="00511D6D">
        <w:rPr>
          <w:sz w:val="22"/>
          <w:szCs w:val="22"/>
        </w:rPr>
        <w:t xml:space="preserve">tools listed above and the Michigan ASD </w:t>
      </w:r>
      <w:r w:rsidR="00BB2327">
        <w:rPr>
          <w:sz w:val="22"/>
          <w:szCs w:val="22"/>
        </w:rPr>
        <w:t>eligibility requirements are noted at the end of this report.</w:t>
      </w:r>
    </w:p>
    <w:p w:rsidR="00BB2327" w:rsidRPr="007B7577" w:rsidRDefault="00BB2327" w:rsidP="008E4CDB"/>
    <w:p w:rsidR="00A006B8" w:rsidRPr="006C5A75" w:rsidRDefault="00A006B8" w:rsidP="00A006B8">
      <w:pPr>
        <w:pBdr>
          <w:top w:val="double" w:sz="4" w:space="1" w:color="auto"/>
          <w:left w:val="double" w:sz="4" w:space="4" w:color="auto"/>
          <w:bottom w:val="double" w:sz="4" w:space="1" w:color="auto"/>
          <w:right w:val="double" w:sz="4" w:space="4" w:color="auto"/>
        </w:pBdr>
        <w:jc w:val="center"/>
        <w:rPr>
          <w:b/>
          <w:bCs/>
        </w:rPr>
      </w:pPr>
      <w:r>
        <w:rPr>
          <w:b/>
          <w:bCs/>
        </w:rPr>
        <w:t>RELEVANT BACKGROUND INFORMATION</w:t>
      </w:r>
    </w:p>
    <w:p w:rsidR="00A006B8" w:rsidRDefault="00A006B8" w:rsidP="00A006B8">
      <w:pPr>
        <w:rPr>
          <w:bCs/>
        </w:rPr>
      </w:pPr>
    </w:p>
    <w:p w:rsidR="00320BB3" w:rsidRPr="00320BB3" w:rsidRDefault="00320BB3" w:rsidP="00320BB3">
      <w:pPr>
        <w:jc w:val="both"/>
        <w:rPr>
          <w:sz w:val="22"/>
          <w:szCs w:val="22"/>
        </w:rPr>
      </w:pPr>
      <w:r w:rsidRPr="00A02930">
        <w:rPr>
          <w:sz w:val="22"/>
          <w:szCs w:val="22"/>
        </w:rPr>
        <w:fldChar w:fldCharType="begin">
          <w:ffData>
            <w:name w:val=""/>
            <w:enabled/>
            <w:calcOnExit w:val="0"/>
            <w:textInput/>
          </w:ffData>
        </w:fldChar>
      </w:r>
      <w:r w:rsidRPr="00A02930">
        <w:rPr>
          <w:sz w:val="22"/>
          <w:szCs w:val="22"/>
        </w:rPr>
        <w:instrText xml:space="preserve"> FORMTEXT </w:instrText>
      </w:r>
      <w:r w:rsidRPr="00A02930">
        <w:rPr>
          <w:sz w:val="22"/>
          <w:szCs w:val="22"/>
        </w:rPr>
      </w:r>
      <w:r w:rsidRPr="00A02930">
        <w:rPr>
          <w:sz w:val="22"/>
          <w:szCs w:val="22"/>
        </w:rPr>
        <w:fldChar w:fldCharType="separate"/>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t> </w:t>
      </w:r>
      <w:r w:rsidRPr="00A02930">
        <w:rPr>
          <w:sz w:val="22"/>
          <w:szCs w:val="22"/>
        </w:rPr>
        <w:fldChar w:fldCharType="end"/>
      </w:r>
      <w:r w:rsidR="00F033CD">
        <w:rPr>
          <w:sz w:val="22"/>
          <w:szCs w:val="22"/>
        </w:rPr>
        <w:t xml:space="preserve">  </w:t>
      </w:r>
      <w:r w:rsidRPr="00320BB3">
        <w:rPr>
          <w:sz w:val="22"/>
          <w:szCs w:val="22"/>
        </w:rPr>
        <w:t>Include:</w:t>
      </w:r>
    </w:p>
    <w:p w:rsidR="00320BB3" w:rsidRPr="00320BB3" w:rsidRDefault="00320BB3" w:rsidP="00320BB3">
      <w:pPr>
        <w:pStyle w:val="ListParagraph"/>
        <w:numPr>
          <w:ilvl w:val="0"/>
          <w:numId w:val="15"/>
        </w:numPr>
        <w:spacing w:after="0" w:line="240" w:lineRule="auto"/>
        <w:jc w:val="both"/>
        <w:rPr>
          <w:rFonts w:ascii="Times New Roman" w:hAnsi="Times New Roman"/>
          <w:bCs/>
        </w:rPr>
      </w:pPr>
      <w:r w:rsidRPr="00320BB3">
        <w:rPr>
          <w:rFonts w:ascii="Times New Roman" w:hAnsi="Times New Roman"/>
          <w:bCs/>
        </w:rPr>
        <w:t>Developmental History including parent interview</w:t>
      </w:r>
    </w:p>
    <w:p w:rsidR="00C20B30" w:rsidRDefault="00C20B30" w:rsidP="00320BB3">
      <w:pPr>
        <w:pStyle w:val="ListParagraph"/>
        <w:numPr>
          <w:ilvl w:val="0"/>
          <w:numId w:val="15"/>
        </w:numPr>
        <w:spacing w:after="0" w:line="240" w:lineRule="auto"/>
        <w:jc w:val="both"/>
        <w:rPr>
          <w:rFonts w:ascii="Times New Roman" w:hAnsi="Times New Roman"/>
          <w:bCs/>
        </w:rPr>
      </w:pPr>
      <w:r>
        <w:rPr>
          <w:rFonts w:ascii="Times New Roman" w:hAnsi="Times New Roman"/>
          <w:bCs/>
        </w:rPr>
        <w:t>Private evaluations and report summaries (reference these for more detailed information)</w:t>
      </w:r>
    </w:p>
    <w:p w:rsidR="00320BB3" w:rsidRPr="00320BB3" w:rsidRDefault="00320BB3" w:rsidP="00320BB3">
      <w:pPr>
        <w:pStyle w:val="ListParagraph"/>
        <w:numPr>
          <w:ilvl w:val="0"/>
          <w:numId w:val="15"/>
        </w:numPr>
        <w:spacing w:after="0" w:line="240" w:lineRule="auto"/>
        <w:jc w:val="both"/>
        <w:rPr>
          <w:rFonts w:ascii="Times New Roman" w:hAnsi="Times New Roman"/>
          <w:bCs/>
        </w:rPr>
      </w:pPr>
      <w:r w:rsidRPr="00320BB3">
        <w:rPr>
          <w:rFonts w:ascii="Times New Roman" w:hAnsi="Times New Roman"/>
          <w:bCs/>
        </w:rPr>
        <w:t xml:space="preserve">School History including </w:t>
      </w:r>
      <w:r w:rsidR="00294C70">
        <w:rPr>
          <w:rFonts w:ascii="Times New Roman" w:hAnsi="Times New Roman"/>
          <w:bCs/>
        </w:rPr>
        <w:t>discipline issues, grades, etc.</w:t>
      </w:r>
    </w:p>
    <w:p w:rsidR="00294C70" w:rsidRPr="00294C70" w:rsidRDefault="00320BB3" w:rsidP="00294C70">
      <w:pPr>
        <w:pStyle w:val="ListParagraph"/>
        <w:numPr>
          <w:ilvl w:val="0"/>
          <w:numId w:val="15"/>
        </w:numPr>
        <w:spacing w:after="0" w:line="240" w:lineRule="auto"/>
        <w:jc w:val="both"/>
        <w:rPr>
          <w:rFonts w:ascii="Times New Roman" w:hAnsi="Times New Roman"/>
          <w:bCs/>
        </w:rPr>
      </w:pPr>
      <w:r w:rsidRPr="00320BB3">
        <w:rPr>
          <w:rFonts w:ascii="Times New Roman" w:hAnsi="Times New Roman"/>
          <w:bCs/>
        </w:rPr>
        <w:t>MET evaluation and eligibility history</w:t>
      </w:r>
    </w:p>
    <w:p w:rsidR="00320BB3" w:rsidRDefault="00320BB3" w:rsidP="00320BB3">
      <w:pPr>
        <w:pStyle w:val="ListParagraph"/>
        <w:numPr>
          <w:ilvl w:val="0"/>
          <w:numId w:val="15"/>
        </w:numPr>
        <w:spacing w:after="0" w:line="240" w:lineRule="auto"/>
        <w:jc w:val="both"/>
        <w:rPr>
          <w:rFonts w:ascii="Times New Roman" w:hAnsi="Times New Roman"/>
          <w:bCs/>
        </w:rPr>
      </w:pPr>
      <w:r w:rsidRPr="00320BB3">
        <w:rPr>
          <w:rFonts w:ascii="Times New Roman" w:hAnsi="Times New Roman"/>
          <w:bCs/>
        </w:rPr>
        <w:t>What leads to the current evaluation</w:t>
      </w:r>
    </w:p>
    <w:p w:rsidR="007738FA" w:rsidRPr="00F033CD" w:rsidRDefault="00294C70" w:rsidP="00F033CD">
      <w:pPr>
        <w:pStyle w:val="ListParagraph"/>
        <w:numPr>
          <w:ilvl w:val="0"/>
          <w:numId w:val="15"/>
        </w:numPr>
        <w:spacing w:after="0" w:line="240" w:lineRule="auto"/>
        <w:jc w:val="both"/>
        <w:rPr>
          <w:rFonts w:ascii="Times New Roman" w:hAnsi="Times New Roman"/>
          <w:bCs/>
        </w:rPr>
      </w:pPr>
      <w:r>
        <w:rPr>
          <w:rFonts w:ascii="Times New Roman" w:hAnsi="Times New Roman"/>
          <w:bCs/>
        </w:rPr>
        <w:t>Include any information relevant to the eligibility criteria in t</w:t>
      </w:r>
      <w:r w:rsidR="00F033CD">
        <w:rPr>
          <w:rFonts w:ascii="Times New Roman" w:hAnsi="Times New Roman"/>
          <w:bCs/>
        </w:rPr>
        <w:t>he corresponding sections below</w:t>
      </w:r>
    </w:p>
    <w:p w:rsidR="00324E2E" w:rsidRDefault="00324E2E" w:rsidP="00324E2E"/>
    <w:p w:rsidR="00B374CA" w:rsidRPr="006C5A75" w:rsidRDefault="00B374CA" w:rsidP="00B374CA">
      <w:pPr>
        <w:pBdr>
          <w:top w:val="double" w:sz="4" w:space="1" w:color="auto"/>
          <w:left w:val="double" w:sz="4" w:space="4" w:color="auto"/>
          <w:bottom w:val="double" w:sz="4" w:space="1" w:color="auto"/>
          <w:right w:val="double" w:sz="4" w:space="4" w:color="auto"/>
        </w:pBdr>
        <w:jc w:val="center"/>
        <w:rPr>
          <w:b/>
          <w:bCs/>
        </w:rPr>
      </w:pPr>
      <w:r>
        <w:rPr>
          <w:b/>
          <w:bCs/>
        </w:rPr>
        <w:t>DETERMINATION OF SPECIAL EDUCATION ELIGIBILITY UNDER ASD</w:t>
      </w:r>
    </w:p>
    <w:p w:rsidR="00B374CA" w:rsidRDefault="00B374CA" w:rsidP="00B374CA">
      <w:pPr>
        <w:autoSpaceDE w:val="0"/>
        <w:autoSpaceDN w:val="0"/>
        <w:adjustRightInd w:val="0"/>
        <w:jc w:val="both"/>
        <w:rPr>
          <w:sz w:val="22"/>
          <w:szCs w:val="22"/>
        </w:rPr>
      </w:pPr>
    </w:p>
    <w:p w:rsidR="00B374CA" w:rsidRPr="00911C74" w:rsidRDefault="00B374CA" w:rsidP="00B374CA">
      <w:pPr>
        <w:autoSpaceDE w:val="0"/>
        <w:autoSpaceDN w:val="0"/>
        <w:adjustRightInd w:val="0"/>
        <w:jc w:val="both"/>
        <w:rPr>
          <w:sz w:val="22"/>
          <w:szCs w:val="22"/>
        </w:rPr>
      </w:pPr>
      <w:r>
        <w:rPr>
          <w:sz w:val="22"/>
          <w:szCs w:val="22"/>
        </w:rPr>
        <w:t xml:space="preserve">According to Michigan Special Education Rules, </w:t>
      </w:r>
      <w:r w:rsidRPr="003B4293">
        <w:rPr>
          <w:sz w:val="22"/>
          <w:szCs w:val="22"/>
        </w:rPr>
        <w:t xml:space="preserve">Autism Spectrum Disorder (ASD) is considered a lifelong developmental disability </w:t>
      </w:r>
      <w:r>
        <w:rPr>
          <w:sz w:val="22"/>
          <w:szCs w:val="22"/>
        </w:rPr>
        <w:t>that adversely affects a student</w:t>
      </w:r>
      <w:r w:rsidRPr="003B4293">
        <w:rPr>
          <w:sz w:val="22"/>
          <w:szCs w:val="22"/>
        </w:rPr>
        <w:t>’s ed</w:t>
      </w:r>
      <w:r>
        <w:rPr>
          <w:sz w:val="22"/>
          <w:szCs w:val="22"/>
        </w:rPr>
        <w:t xml:space="preserve">ucational performance in </w:t>
      </w:r>
      <w:r w:rsidRPr="003B4293">
        <w:rPr>
          <w:sz w:val="22"/>
          <w:szCs w:val="22"/>
        </w:rPr>
        <w:t xml:space="preserve">academic, behavioral, and/or social areas. </w:t>
      </w:r>
      <w:r>
        <w:rPr>
          <w:sz w:val="22"/>
          <w:szCs w:val="22"/>
        </w:rPr>
        <w:t xml:space="preserve"> </w:t>
      </w:r>
      <w:r w:rsidRPr="00911C74">
        <w:rPr>
          <w:sz w:val="22"/>
          <w:szCs w:val="22"/>
        </w:rPr>
        <w:t>In order to be eligible for special education services under the category of Autism Spectrum Disorder (ASD) according to Michigan Spe</w:t>
      </w:r>
      <w:r>
        <w:rPr>
          <w:sz w:val="22"/>
          <w:szCs w:val="22"/>
        </w:rPr>
        <w:t xml:space="preserve">cial Education Rules, determination of eligibility must include </w:t>
      </w:r>
      <w:r w:rsidRPr="00187550">
        <w:rPr>
          <w:b/>
          <w:sz w:val="22"/>
          <w:szCs w:val="22"/>
        </w:rPr>
        <w:t>ALL</w:t>
      </w:r>
      <w:r>
        <w:rPr>
          <w:sz w:val="22"/>
          <w:szCs w:val="22"/>
        </w:rPr>
        <w:t xml:space="preserve"> three of the following</w:t>
      </w:r>
      <w:r w:rsidRPr="00911C74">
        <w:rPr>
          <w:sz w:val="22"/>
          <w:szCs w:val="22"/>
        </w:rPr>
        <w:t>:</w:t>
      </w:r>
    </w:p>
    <w:p w:rsidR="00B374CA" w:rsidRPr="00B374CA" w:rsidRDefault="00B374CA" w:rsidP="00B374CA">
      <w:pPr>
        <w:jc w:val="both"/>
        <w:rPr>
          <w:sz w:val="22"/>
          <w:szCs w:val="22"/>
        </w:rPr>
      </w:pPr>
    </w:p>
    <w:p w:rsidR="00B374CA" w:rsidRPr="00B374CA" w:rsidRDefault="00B374CA" w:rsidP="00B374CA">
      <w:pPr>
        <w:jc w:val="both"/>
      </w:pPr>
      <w:r w:rsidRPr="00B374CA">
        <w:rPr>
          <w:sz w:val="22"/>
          <w:szCs w:val="22"/>
        </w:rPr>
        <w:t xml:space="preserve">(1) Qualitative impairment in reciprocal social interactions </w:t>
      </w:r>
    </w:p>
    <w:p w:rsidR="00B374CA" w:rsidRPr="00B374CA" w:rsidRDefault="00B374CA" w:rsidP="00B374CA">
      <w:pPr>
        <w:ind w:left="360" w:hanging="360"/>
        <w:jc w:val="both"/>
        <w:rPr>
          <w:sz w:val="22"/>
          <w:szCs w:val="22"/>
        </w:rPr>
      </w:pPr>
      <w:r w:rsidRPr="00B374CA">
        <w:rPr>
          <w:sz w:val="22"/>
          <w:szCs w:val="22"/>
        </w:rPr>
        <w:t xml:space="preserve">(2) Qualitative impairment in communication </w:t>
      </w:r>
    </w:p>
    <w:p w:rsidR="00B374CA" w:rsidRDefault="00B374CA" w:rsidP="00B374CA">
      <w:pPr>
        <w:ind w:left="360" w:hanging="360"/>
        <w:jc w:val="both"/>
        <w:rPr>
          <w:sz w:val="22"/>
          <w:szCs w:val="22"/>
        </w:rPr>
      </w:pPr>
      <w:r w:rsidRPr="00B374CA">
        <w:rPr>
          <w:sz w:val="22"/>
          <w:szCs w:val="22"/>
        </w:rPr>
        <w:t>(3) Restricted, repetitive, and stereotyped behaviors</w:t>
      </w:r>
    </w:p>
    <w:p w:rsidR="00B374CA" w:rsidRDefault="00B374CA" w:rsidP="00B374CA">
      <w:pPr>
        <w:ind w:left="360" w:hanging="360"/>
        <w:jc w:val="both"/>
        <w:rPr>
          <w:sz w:val="22"/>
          <w:szCs w:val="22"/>
        </w:rPr>
      </w:pPr>
    </w:p>
    <w:p w:rsidR="00B374CA" w:rsidRPr="00114790" w:rsidRDefault="00F55738" w:rsidP="00114790">
      <w:pPr>
        <w:jc w:val="both"/>
        <w:rPr>
          <w:u w:val="single"/>
        </w:rPr>
      </w:pPr>
      <w:r>
        <w:rPr>
          <w:sz w:val="22"/>
          <w:szCs w:val="22"/>
        </w:rPr>
        <w:t>Results of record reviews, interviews,</w:t>
      </w:r>
      <w:r w:rsidR="00B374CA">
        <w:rPr>
          <w:sz w:val="22"/>
          <w:szCs w:val="22"/>
        </w:rPr>
        <w:t xml:space="preserve"> observations</w:t>
      </w:r>
      <w:r>
        <w:rPr>
          <w:sz w:val="22"/>
          <w:szCs w:val="22"/>
        </w:rPr>
        <w:t>, and standardized measures</w:t>
      </w:r>
      <w:r w:rsidR="00B374CA">
        <w:rPr>
          <w:sz w:val="22"/>
          <w:szCs w:val="22"/>
        </w:rPr>
        <w:t xml:space="preserve"> are organized within these eligibility components</w:t>
      </w:r>
      <w:r w:rsidR="00D65116">
        <w:rPr>
          <w:sz w:val="22"/>
          <w:szCs w:val="22"/>
        </w:rPr>
        <w:t xml:space="preserve"> below.</w:t>
      </w:r>
    </w:p>
    <w:p w:rsidR="00324E2E" w:rsidRPr="006C5A75" w:rsidRDefault="00324E2E" w:rsidP="00114790">
      <w:pPr>
        <w:rPr>
          <w:b/>
        </w:rPr>
      </w:pPr>
    </w:p>
    <w:p w:rsidR="00A006B8" w:rsidRPr="006C5A75" w:rsidRDefault="00A006B8" w:rsidP="00A006B8">
      <w:pPr>
        <w:pBdr>
          <w:top w:val="double" w:sz="4" w:space="1" w:color="auto"/>
          <w:left w:val="double" w:sz="4" w:space="4" w:color="auto"/>
          <w:bottom w:val="double" w:sz="4" w:space="1" w:color="auto"/>
          <w:right w:val="double" w:sz="4" w:space="4" w:color="auto"/>
        </w:pBdr>
        <w:jc w:val="center"/>
        <w:rPr>
          <w:b/>
          <w:bCs/>
        </w:rPr>
      </w:pPr>
      <w:r>
        <w:rPr>
          <w:b/>
          <w:bCs/>
        </w:rPr>
        <w:t>QUALITATIVE IMPAIRMENT IN RECIPROCAL SOCIAL INTERACTIONS</w:t>
      </w:r>
    </w:p>
    <w:p w:rsidR="00F617AA" w:rsidRDefault="00F617AA" w:rsidP="00B150FD">
      <w:pPr>
        <w:jc w:val="both"/>
        <w:rPr>
          <w:sz w:val="22"/>
          <w:szCs w:val="22"/>
        </w:rPr>
      </w:pPr>
    </w:p>
    <w:p w:rsidR="003B1A9B" w:rsidRPr="00B150FD" w:rsidRDefault="009F2AF2" w:rsidP="00B150FD">
      <w:pPr>
        <w:jc w:val="both"/>
        <w:rPr>
          <w:i/>
          <w:sz w:val="22"/>
          <w:szCs w:val="22"/>
        </w:rPr>
      </w:pPr>
      <w:r w:rsidRPr="00B150FD">
        <w:rPr>
          <w:sz w:val="22"/>
          <w:szCs w:val="22"/>
        </w:rPr>
        <w:t xml:space="preserve">According to the Michigan Special Education Rules, </w:t>
      </w:r>
      <w:r w:rsidR="00AC1F30" w:rsidRPr="00B150FD">
        <w:rPr>
          <w:sz w:val="22"/>
          <w:szCs w:val="22"/>
        </w:rPr>
        <w:t xml:space="preserve">in </w:t>
      </w:r>
      <w:r w:rsidR="003B1A9B" w:rsidRPr="00B150FD">
        <w:rPr>
          <w:sz w:val="22"/>
          <w:szCs w:val="22"/>
        </w:rPr>
        <w:t>order to be eligible for special education services under the category of Autism Spectrum Disorder (ASD)</w:t>
      </w:r>
      <w:r w:rsidR="00AC1F30" w:rsidRPr="00B150FD">
        <w:rPr>
          <w:sz w:val="22"/>
          <w:szCs w:val="22"/>
        </w:rPr>
        <w:t xml:space="preserve">, students must demonstrate </w:t>
      </w:r>
      <w:r w:rsidR="00AC1F30" w:rsidRPr="00B150FD">
        <w:rPr>
          <w:i/>
          <w:sz w:val="22"/>
          <w:szCs w:val="22"/>
        </w:rPr>
        <w:t>Q</w:t>
      </w:r>
      <w:r w:rsidR="003B1A9B" w:rsidRPr="00B150FD">
        <w:rPr>
          <w:i/>
          <w:sz w:val="22"/>
          <w:szCs w:val="22"/>
        </w:rPr>
        <w:t xml:space="preserve">ualitative </w:t>
      </w:r>
      <w:r w:rsidR="00AC1F30" w:rsidRPr="00B150FD">
        <w:rPr>
          <w:i/>
          <w:sz w:val="22"/>
          <w:szCs w:val="22"/>
        </w:rPr>
        <w:t>I</w:t>
      </w:r>
      <w:r w:rsidR="003B1A9B" w:rsidRPr="00B150FD">
        <w:rPr>
          <w:i/>
          <w:sz w:val="22"/>
          <w:szCs w:val="22"/>
        </w:rPr>
        <w:t>mpairment in</w:t>
      </w:r>
      <w:r w:rsidR="00AC1F30" w:rsidRPr="00B150FD">
        <w:rPr>
          <w:i/>
          <w:sz w:val="22"/>
          <w:szCs w:val="22"/>
        </w:rPr>
        <w:t xml:space="preserve"> Reciprocal Social I</w:t>
      </w:r>
      <w:r w:rsidR="003B1A9B" w:rsidRPr="00B150FD">
        <w:rPr>
          <w:i/>
          <w:sz w:val="22"/>
          <w:szCs w:val="22"/>
        </w:rPr>
        <w:t>nteractions</w:t>
      </w:r>
      <w:r w:rsidR="00F2289C" w:rsidRPr="00B150FD">
        <w:rPr>
          <w:i/>
          <w:sz w:val="22"/>
          <w:szCs w:val="22"/>
        </w:rPr>
        <w:t xml:space="preserve"> </w:t>
      </w:r>
      <w:r w:rsidR="00F2289C" w:rsidRPr="00B150FD">
        <w:rPr>
          <w:sz w:val="22"/>
          <w:szCs w:val="22"/>
        </w:rPr>
        <w:t>as evidenced by 2 of 4 of the following eligibility criteria:</w:t>
      </w:r>
    </w:p>
    <w:p w:rsidR="00B150FD" w:rsidRPr="00B150FD" w:rsidRDefault="003B1A9B" w:rsidP="00B150FD">
      <w:pPr>
        <w:jc w:val="both"/>
        <w:rPr>
          <w:i/>
          <w:sz w:val="22"/>
          <w:szCs w:val="22"/>
        </w:rPr>
      </w:pPr>
      <w:r w:rsidRPr="00B150FD">
        <w:rPr>
          <w:i/>
          <w:sz w:val="22"/>
          <w:szCs w:val="22"/>
        </w:rPr>
        <w:t xml:space="preserve"> </w:t>
      </w:r>
    </w:p>
    <w:p w:rsidR="00B150FD" w:rsidRPr="00B150FD" w:rsidRDefault="00137D6D" w:rsidP="00B150FD">
      <w:pPr>
        <w:pStyle w:val="ListParagraph"/>
        <w:numPr>
          <w:ilvl w:val="0"/>
          <w:numId w:val="7"/>
        </w:numPr>
        <w:spacing w:after="0" w:line="240" w:lineRule="auto"/>
        <w:jc w:val="both"/>
        <w:rPr>
          <w:rFonts w:ascii="Times New Roman" w:hAnsi="Times New Roman"/>
          <w:i/>
        </w:rPr>
      </w:pPr>
      <w:r w:rsidRPr="00B150FD">
        <w:rPr>
          <w:rFonts w:ascii="Times New Roman" w:hAnsi="Times New Roman"/>
        </w:rPr>
        <w:t>Marked impairments in the use of multiple nonverbal behaviors, such as eye-to-eye gaze, expressions, body postures, gestures</w:t>
      </w:r>
      <w:r w:rsidR="00B150FD">
        <w:rPr>
          <w:rFonts w:ascii="Times New Roman" w:hAnsi="Times New Roman"/>
        </w:rPr>
        <w:t>;</w:t>
      </w:r>
    </w:p>
    <w:p w:rsidR="00B150FD" w:rsidRPr="00B150FD" w:rsidRDefault="00137D6D" w:rsidP="00B150FD">
      <w:pPr>
        <w:pStyle w:val="ListParagraph"/>
        <w:numPr>
          <w:ilvl w:val="0"/>
          <w:numId w:val="7"/>
        </w:numPr>
        <w:spacing w:after="0" w:line="240" w:lineRule="auto"/>
        <w:jc w:val="both"/>
        <w:rPr>
          <w:rFonts w:ascii="Times New Roman" w:hAnsi="Times New Roman"/>
          <w:i/>
        </w:rPr>
      </w:pPr>
      <w:r w:rsidRPr="00B150FD">
        <w:rPr>
          <w:rFonts w:ascii="Times New Roman" w:hAnsi="Times New Roman"/>
        </w:rPr>
        <w:t>Failure to develop peer relationships appropriate to this student’s developmental level</w:t>
      </w:r>
      <w:r w:rsidR="00B150FD">
        <w:rPr>
          <w:rFonts w:ascii="Times New Roman" w:hAnsi="Times New Roman"/>
        </w:rPr>
        <w:t>;</w:t>
      </w:r>
    </w:p>
    <w:p w:rsidR="00B150FD" w:rsidRPr="00B150FD" w:rsidRDefault="00137D6D" w:rsidP="00B150FD">
      <w:pPr>
        <w:pStyle w:val="ListParagraph"/>
        <w:numPr>
          <w:ilvl w:val="0"/>
          <w:numId w:val="7"/>
        </w:numPr>
        <w:spacing w:after="0" w:line="240" w:lineRule="auto"/>
        <w:jc w:val="both"/>
        <w:rPr>
          <w:rFonts w:ascii="Times New Roman" w:hAnsi="Times New Roman"/>
          <w:i/>
        </w:rPr>
      </w:pPr>
      <w:r w:rsidRPr="00B150FD">
        <w:rPr>
          <w:rFonts w:ascii="Times New Roman" w:hAnsi="Times New Roman"/>
        </w:rPr>
        <w:t>Marked impairment in spontaneous seeking to share enjoyment, interests, o</w:t>
      </w:r>
      <w:r w:rsidR="00B150FD">
        <w:rPr>
          <w:rFonts w:ascii="Times New Roman" w:hAnsi="Times New Roman"/>
        </w:rPr>
        <w:t>r achievements with other people;</w:t>
      </w:r>
    </w:p>
    <w:p w:rsidR="00137D6D" w:rsidRPr="00B150FD" w:rsidRDefault="00137D6D" w:rsidP="00B150FD">
      <w:pPr>
        <w:pStyle w:val="ListParagraph"/>
        <w:numPr>
          <w:ilvl w:val="0"/>
          <w:numId w:val="7"/>
        </w:numPr>
        <w:spacing w:after="0" w:line="240" w:lineRule="auto"/>
        <w:jc w:val="both"/>
        <w:rPr>
          <w:rFonts w:ascii="Times New Roman" w:hAnsi="Times New Roman"/>
          <w:i/>
        </w:rPr>
      </w:pPr>
      <w:r w:rsidRPr="00B150FD">
        <w:rPr>
          <w:rFonts w:ascii="Times New Roman" w:hAnsi="Times New Roman"/>
        </w:rPr>
        <w:t>Marked impairment in the areas of social or emotional reciprocity</w:t>
      </w:r>
    </w:p>
    <w:p w:rsidR="00F2289C" w:rsidRPr="00F2289C" w:rsidRDefault="00F2289C" w:rsidP="00B150FD">
      <w:pPr>
        <w:pStyle w:val="ListParagraph"/>
        <w:spacing w:after="0" w:line="240" w:lineRule="auto"/>
        <w:ind w:left="360"/>
        <w:rPr>
          <w:rFonts w:ascii="Times New Roman" w:hAnsi="Times New Roman"/>
        </w:rPr>
      </w:pPr>
    </w:p>
    <w:p w:rsidR="003C3399" w:rsidRDefault="003C3399" w:rsidP="003C3399">
      <w:pPr>
        <w:autoSpaceDE w:val="0"/>
        <w:autoSpaceDN w:val="0"/>
        <w:adjustRightInd w:val="0"/>
        <w:jc w:val="both"/>
        <w:rPr>
          <w:sz w:val="22"/>
          <w:szCs w:val="22"/>
        </w:rPr>
      </w:pPr>
      <w:r>
        <w:rPr>
          <w:b/>
          <w:sz w:val="22"/>
          <w:szCs w:val="22"/>
        </w:rPr>
        <w:t>Supporting Evidence</w:t>
      </w:r>
      <w:r>
        <w:rPr>
          <w:sz w:val="22"/>
          <w:szCs w:val="22"/>
        </w:rPr>
        <w:t xml:space="preserve"> (e.g. interviews, observations, surveys and standardized scores)</w:t>
      </w:r>
      <w:r w:rsidR="00EB7153">
        <w:rPr>
          <w:sz w:val="22"/>
          <w:szCs w:val="22"/>
        </w:rPr>
        <w:t>:</w:t>
      </w:r>
      <w:r w:rsidR="00282CF9">
        <w:rPr>
          <w:sz w:val="22"/>
          <w:szCs w:val="22"/>
        </w:rPr>
        <w:t xml:space="preserve"> </w:t>
      </w:r>
    </w:p>
    <w:p w:rsidR="003C3399" w:rsidRDefault="003C3399" w:rsidP="003C3399">
      <w:pPr>
        <w:autoSpaceDE w:val="0"/>
        <w:autoSpaceDN w:val="0"/>
        <w:adjustRightInd w:val="0"/>
        <w:jc w:val="both"/>
        <w:rPr>
          <w:sz w:val="22"/>
          <w:szCs w:val="22"/>
        </w:rPr>
      </w:pPr>
    </w:p>
    <w:p w:rsidR="00114790" w:rsidRPr="005E621A" w:rsidRDefault="00294C70" w:rsidP="00000F9C">
      <w:pPr>
        <w:autoSpaceDE w:val="0"/>
        <w:autoSpaceDN w:val="0"/>
        <w:adjustRightInd w:val="0"/>
        <w:jc w:val="both"/>
        <w:rPr>
          <w:sz w:val="22"/>
          <w:szCs w:val="22"/>
        </w:rPr>
      </w:pPr>
      <w:r w:rsidRPr="00F2289C">
        <w:rPr>
          <w:sz w:val="22"/>
          <w:szCs w:val="22"/>
        </w:rPr>
        <w:fldChar w:fldCharType="begin">
          <w:ffData>
            <w:name w:val=""/>
            <w:enabled/>
            <w:calcOnExit w:val="0"/>
            <w:textInput/>
          </w:ffData>
        </w:fldChar>
      </w:r>
      <w:r w:rsidRPr="00F2289C">
        <w:rPr>
          <w:sz w:val="22"/>
          <w:szCs w:val="22"/>
        </w:rPr>
        <w:instrText xml:space="preserve"> FORMTEXT </w:instrText>
      </w:r>
      <w:r w:rsidRPr="00F2289C">
        <w:rPr>
          <w:sz w:val="22"/>
          <w:szCs w:val="22"/>
        </w:rPr>
      </w:r>
      <w:r w:rsidRPr="00F2289C">
        <w:rPr>
          <w:sz w:val="22"/>
          <w:szCs w:val="22"/>
        </w:rPr>
        <w:fldChar w:fldCharType="separate"/>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fldChar w:fldCharType="end"/>
      </w:r>
      <w:r w:rsidRPr="00F2289C">
        <w:rPr>
          <w:sz w:val="22"/>
          <w:szCs w:val="22"/>
        </w:rPr>
        <w:t xml:space="preserve"> </w:t>
      </w:r>
    </w:p>
    <w:p w:rsidR="00337FA6" w:rsidRPr="006C5A75" w:rsidRDefault="00337FA6">
      <w:pPr>
        <w:rPr>
          <w:b/>
        </w:rPr>
      </w:pPr>
    </w:p>
    <w:p w:rsidR="00A006B8" w:rsidRPr="006C5A75" w:rsidRDefault="00A006B8" w:rsidP="00A006B8">
      <w:pPr>
        <w:pBdr>
          <w:top w:val="double" w:sz="4" w:space="1" w:color="auto"/>
          <w:left w:val="double" w:sz="4" w:space="4" w:color="auto"/>
          <w:bottom w:val="double" w:sz="4" w:space="1" w:color="auto"/>
          <w:right w:val="double" w:sz="4" w:space="4" w:color="auto"/>
        </w:pBdr>
        <w:jc w:val="center"/>
        <w:rPr>
          <w:b/>
          <w:bCs/>
        </w:rPr>
      </w:pPr>
      <w:r>
        <w:rPr>
          <w:b/>
          <w:bCs/>
        </w:rPr>
        <w:t>QUALITATIVE IMPAIRMENT IN COMMUNICATION</w:t>
      </w:r>
    </w:p>
    <w:p w:rsidR="0089013B" w:rsidRDefault="0089013B" w:rsidP="00C27E3C">
      <w:pPr>
        <w:rPr>
          <w:u w:val="single"/>
        </w:rPr>
      </w:pPr>
    </w:p>
    <w:p w:rsidR="00AC1F30" w:rsidRDefault="00AC1F30" w:rsidP="00AC1F30">
      <w:pPr>
        <w:jc w:val="both"/>
        <w:rPr>
          <w:i/>
          <w:sz w:val="22"/>
          <w:szCs w:val="22"/>
        </w:rPr>
      </w:pPr>
      <w:r>
        <w:rPr>
          <w:sz w:val="22"/>
          <w:szCs w:val="22"/>
        </w:rPr>
        <w:t xml:space="preserve">According to the Michigan Special Education Rules, in </w:t>
      </w:r>
      <w:r w:rsidRPr="003B4293">
        <w:rPr>
          <w:sz w:val="22"/>
          <w:szCs w:val="22"/>
        </w:rPr>
        <w:t>order to be eligible for special education services under the category of Autism Spectrum Disorder (ASD)</w:t>
      </w:r>
      <w:r>
        <w:rPr>
          <w:sz w:val="22"/>
          <w:szCs w:val="22"/>
        </w:rPr>
        <w:t xml:space="preserve">, students must demonstrate </w:t>
      </w:r>
      <w:r>
        <w:rPr>
          <w:i/>
          <w:sz w:val="22"/>
          <w:szCs w:val="22"/>
        </w:rPr>
        <w:t xml:space="preserve">Impairment in Communication </w:t>
      </w:r>
      <w:r w:rsidRPr="003B4293">
        <w:rPr>
          <w:sz w:val="22"/>
          <w:szCs w:val="22"/>
        </w:rPr>
        <w:t>a</w:t>
      </w:r>
      <w:r>
        <w:rPr>
          <w:sz w:val="22"/>
          <w:szCs w:val="22"/>
        </w:rPr>
        <w:t>s evidenced by</w:t>
      </w:r>
      <w:r w:rsidRPr="003B4293">
        <w:rPr>
          <w:sz w:val="22"/>
          <w:szCs w:val="22"/>
        </w:rPr>
        <w:t xml:space="preserve"> </w:t>
      </w:r>
      <w:r>
        <w:rPr>
          <w:sz w:val="22"/>
          <w:szCs w:val="22"/>
        </w:rPr>
        <w:t>1 of 4 of the following eligibility criteria:</w:t>
      </w:r>
    </w:p>
    <w:p w:rsidR="00AC1F30" w:rsidRPr="00A02930" w:rsidRDefault="00AC1F30" w:rsidP="00911C74">
      <w:pPr>
        <w:rPr>
          <w:b/>
          <w:sz w:val="22"/>
          <w:szCs w:val="22"/>
        </w:rPr>
      </w:pPr>
    </w:p>
    <w:p w:rsidR="008751FD" w:rsidRPr="00A02930" w:rsidRDefault="008751FD" w:rsidP="00911C74">
      <w:pPr>
        <w:pStyle w:val="ListParagraph"/>
        <w:numPr>
          <w:ilvl w:val="0"/>
          <w:numId w:val="8"/>
        </w:numPr>
        <w:spacing w:after="0" w:line="240" w:lineRule="auto"/>
        <w:rPr>
          <w:rFonts w:ascii="Times New Roman" w:hAnsi="Times New Roman"/>
        </w:rPr>
      </w:pPr>
      <w:r w:rsidRPr="00A02930">
        <w:rPr>
          <w:rFonts w:ascii="Times New Roman" w:hAnsi="Times New Roman"/>
        </w:rPr>
        <w:t>Delay in or absence of spoken language unaccompanied by an attempt to compensate through alternative modes of communication</w:t>
      </w:r>
    </w:p>
    <w:p w:rsidR="008751FD" w:rsidRPr="00A02930" w:rsidRDefault="008751FD" w:rsidP="00911C74">
      <w:pPr>
        <w:pStyle w:val="ListParagraph"/>
        <w:numPr>
          <w:ilvl w:val="0"/>
          <w:numId w:val="8"/>
        </w:numPr>
        <w:spacing w:after="0" w:line="240" w:lineRule="auto"/>
        <w:rPr>
          <w:rFonts w:ascii="Times New Roman" w:hAnsi="Times New Roman"/>
        </w:rPr>
      </w:pPr>
      <w:r w:rsidRPr="00A02930">
        <w:rPr>
          <w:rFonts w:ascii="Times New Roman" w:hAnsi="Times New Roman"/>
        </w:rPr>
        <w:t>Marked impairment in pragmatics or the ability to initiate, sustain or engage in reciprocal conversations with others</w:t>
      </w:r>
    </w:p>
    <w:p w:rsidR="008751FD" w:rsidRPr="00A02930" w:rsidRDefault="008751FD" w:rsidP="00911C74">
      <w:pPr>
        <w:pStyle w:val="ListParagraph"/>
        <w:numPr>
          <w:ilvl w:val="0"/>
          <w:numId w:val="8"/>
        </w:numPr>
        <w:spacing w:after="0" w:line="240" w:lineRule="auto"/>
        <w:rPr>
          <w:rFonts w:ascii="Times New Roman" w:hAnsi="Times New Roman"/>
        </w:rPr>
      </w:pPr>
      <w:r w:rsidRPr="00A02930">
        <w:rPr>
          <w:rFonts w:ascii="Times New Roman" w:hAnsi="Times New Roman"/>
        </w:rPr>
        <w:t>Stereotyped and repetitive use of language or idiosyncratic language</w:t>
      </w:r>
    </w:p>
    <w:p w:rsidR="008751FD" w:rsidRPr="009B07C7" w:rsidRDefault="008751FD" w:rsidP="00911C74">
      <w:pPr>
        <w:pStyle w:val="ListParagraph"/>
        <w:numPr>
          <w:ilvl w:val="0"/>
          <w:numId w:val="8"/>
        </w:numPr>
        <w:spacing w:after="0" w:line="240" w:lineRule="auto"/>
        <w:rPr>
          <w:rFonts w:ascii="Times New Roman" w:hAnsi="Times New Roman"/>
        </w:rPr>
      </w:pPr>
      <w:r w:rsidRPr="00A02930">
        <w:rPr>
          <w:rFonts w:ascii="Times New Roman" w:hAnsi="Times New Roman"/>
        </w:rPr>
        <w:t xml:space="preserve">Lack of varied, spontaneous, make believe play or social imitative play appropriate to this student’s </w:t>
      </w:r>
      <w:r w:rsidRPr="009B07C7">
        <w:rPr>
          <w:rFonts w:ascii="Times New Roman" w:hAnsi="Times New Roman"/>
        </w:rPr>
        <w:t>developmental level</w:t>
      </w:r>
    </w:p>
    <w:p w:rsidR="009B07C7" w:rsidRPr="009B07C7" w:rsidRDefault="009B07C7" w:rsidP="00911C74">
      <w:pPr>
        <w:autoSpaceDE w:val="0"/>
        <w:autoSpaceDN w:val="0"/>
        <w:adjustRightInd w:val="0"/>
        <w:jc w:val="both"/>
        <w:rPr>
          <w:sz w:val="22"/>
          <w:szCs w:val="22"/>
        </w:rPr>
      </w:pPr>
    </w:p>
    <w:p w:rsidR="00662042" w:rsidRDefault="0073676E" w:rsidP="00F033CD">
      <w:pPr>
        <w:autoSpaceDE w:val="0"/>
        <w:autoSpaceDN w:val="0"/>
        <w:adjustRightInd w:val="0"/>
        <w:jc w:val="both"/>
        <w:rPr>
          <w:sz w:val="22"/>
          <w:szCs w:val="22"/>
        </w:rPr>
      </w:pPr>
      <w:r>
        <w:rPr>
          <w:b/>
          <w:sz w:val="22"/>
          <w:szCs w:val="22"/>
        </w:rPr>
        <w:t>Supporting Evidence</w:t>
      </w:r>
      <w:r>
        <w:rPr>
          <w:sz w:val="22"/>
          <w:szCs w:val="22"/>
        </w:rPr>
        <w:t xml:space="preserve"> (e.g. interviews, observations, surveys and standardized scores): </w:t>
      </w:r>
    </w:p>
    <w:p w:rsidR="00000F9C" w:rsidRDefault="00000F9C" w:rsidP="00000F9C">
      <w:pPr>
        <w:autoSpaceDE w:val="0"/>
        <w:autoSpaceDN w:val="0"/>
        <w:adjustRightInd w:val="0"/>
        <w:jc w:val="both"/>
        <w:rPr>
          <w:sz w:val="22"/>
          <w:szCs w:val="22"/>
        </w:rPr>
      </w:pPr>
    </w:p>
    <w:p w:rsidR="00530FAD" w:rsidRPr="00C95229" w:rsidRDefault="00662042" w:rsidP="00000F9C">
      <w:pPr>
        <w:autoSpaceDE w:val="0"/>
        <w:autoSpaceDN w:val="0"/>
        <w:adjustRightInd w:val="0"/>
        <w:jc w:val="both"/>
        <w:rPr>
          <w:sz w:val="22"/>
          <w:szCs w:val="22"/>
        </w:rPr>
      </w:pPr>
      <w:r w:rsidRPr="00F2289C">
        <w:rPr>
          <w:sz w:val="22"/>
          <w:szCs w:val="22"/>
        </w:rPr>
        <w:fldChar w:fldCharType="begin">
          <w:ffData>
            <w:name w:val=""/>
            <w:enabled/>
            <w:calcOnExit w:val="0"/>
            <w:textInput/>
          </w:ffData>
        </w:fldChar>
      </w:r>
      <w:r w:rsidRPr="00F2289C">
        <w:rPr>
          <w:sz w:val="22"/>
          <w:szCs w:val="22"/>
        </w:rPr>
        <w:instrText xml:space="preserve"> FORMTEXT </w:instrText>
      </w:r>
      <w:r w:rsidRPr="00F2289C">
        <w:rPr>
          <w:sz w:val="22"/>
          <w:szCs w:val="22"/>
        </w:rPr>
      </w:r>
      <w:r w:rsidRPr="00F2289C">
        <w:rPr>
          <w:sz w:val="22"/>
          <w:szCs w:val="22"/>
        </w:rPr>
        <w:fldChar w:fldCharType="separate"/>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t> </w:t>
      </w:r>
      <w:r w:rsidRPr="00F2289C">
        <w:rPr>
          <w:sz w:val="22"/>
          <w:szCs w:val="22"/>
        </w:rPr>
        <w:fldChar w:fldCharType="end"/>
      </w:r>
      <w:r>
        <w:rPr>
          <w:sz w:val="22"/>
          <w:szCs w:val="22"/>
        </w:rPr>
        <w:t xml:space="preserve"> </w:t>
      </w:r>
    </w:p>
    <w:p w:rsidR="00A02930" w:rsidRDefault="00A02930" w:rsidP="00A02930">
      <w:pPr>
        <w:pBdr>
          <w:bottom w:val="single" w:sz="12" w:space="0" w:color="auto"/>
        </w:pBdr>
        <w:jc w:val="both"/>
      </w:pPr>
    </w:p>
    <w:p w:rsidR="0089013B" w:rsidRDefault="0089013B">
      <w:pPr>
        <w:rPr>
          <w:b/>
        </w:rPr>
      </w:pPr>
    </w:p>
    <w:p w:rsidR="00A006B8" w:rsidRPr="006C5A75" w:rsidRDefault="00A006B8" w:rsidP="00A006B8">
      <w:pPr>
        <w:pBdr>
          <w:top w:val="double" w:sz="4" w:space="1" w:color="auto"/>
          <w:left w:val="double" w:sz="4" w:space="4" w:color="auto"/>
          <w:bottom w:val="double" w:sz="4" w:space="1" w:color="auto"/>
          <w:right w:val="double" w:sz="4" w:space="4" w:color="auto"/>
        </w:pBdr>
        <w:jc w:val="center"/>
        <w:rPr>
          <w:b/>
          <w:bCs/>
        </w:rPr>
      </w:pPr>
      <w:r>
        <w:rPr>
          <w:b/>
          <w:bCs/>
        </w:rPr>
        <w:t>RESTRICTED, REPETITIVE, AND STEREOPTYPED BEHAVIORS</w:t>
      </w:r>
    </w:p>
    <w:p w:rsidR="00C20FA9" w:rsidRDefault="00C20FA9" w:rsidP="00766211">
      <w:pPr>
        <w:rPr>
          <w:b/>
          <w:u w:val="single"/>
        </w:rPr>
      </w:pPr>
    </w:p>
    <w:p w:rsidR="00AC1F30" w:rsidRDefault="00AC1F30" w:rsidP="00911C74">
      <w:pPr>
        <w:jc w:val="both"/>
        <w:rPr>
          <w:i/>
          <w:sz w:val="22"/>
          <w:szCs w:val="22"/>
        </w:rPr>
      </w:pPr>
      <w:r>
        <w:rPr>
          <w:sz w:val="22"/>
          <w:szCs w:val="22"/>
        </w:rPr>
        <w:t xml:space="preserve">According to the Michigan Special Education Rules, in </w:t>
      </w:r>
      <w:r w:rsidRPr="003B4293">
        <w:rPr>
          <w:sz w:val="22"/>
          <w:szCs w:val="22"/>
        </w:rPr>
        <w:t>order to be eligible for special education services under the category of Autism Spectrum Disorder (ASD)</w:t>
      </w:r>
      <w:r>
        <w:rPr>
          <w:sz w:val="22"/>
          <w:szCs w:val="22"/>
        </w:rPr>
        <w:t xml:space="preserve">, students must demonstrate </w:t>
      </w:r>
      <w:r>
        <w:rPr>
          <w:i/>
          <w:sz w:val="22"/>
          <w:szCs w:val="22"/>
        </w:rPr>
        <w:t xml:space="preserve">Restricted, Repetitive and Stereotyped Behaviors </w:t>
      </w:r>
      <w:r w:rsidRPr="003B4293">
        <w:rPr>
          <w:sz w:val="22"/>
          <w:szCs w:val="22"/>
        </w:rPr>
        <w:t>a</w:t>
      </w:r>
      <w:r>
        <w:rPr>
          <w:sz w:val="22"/>
          <w:szCs w:val="22"/>
        </w:rPr>
        <w:t>s evidenced by</w:t>
      </w:r>
      <w:r w:rsidRPr="003B4293">
        <w:rPr>
          <w:sz w:val="22"/>
          <w:szCs w:val="22"/>
        </w:rPr>
        <w:t xml:space="preserve"> </w:t>
      </w:r>
      <w:r>
        <w:rPr>
          <w:sz w:val="22"/>
          <w:szCs w:val="22"/>
        </w:rPr>
        <w:t>1 of 4 of the following eligibility criteria:</w:t>
      </w:r>
    </w:p>
    <w:p w:rsidR="00AC1F30" w:rsidRPr="00A02930" w:rsidRDefault="00AC1F30" w:rsidP="00911C74">
      <w:pPr>
        <w:rPr>
          <w:b/>
          <w:sz w:val="22"/>
          <w:szCs w:val="22"/>
        </w:rPr>
      </w:pPr>
    </w:p>
    <w:p w:rsidR="00C20FA9" w:rsidRPr="00A02930" w:rsidRDefault="00C20FA9" w:rsidP="00911C74">
      <w:pPr>
        <w:pStyle w:val="ListParagraph"/>
        <w:numPr>
          <w:ilvl w:val="0"/>
          <w:numId w:val="5"/>
        </w:numPr>
        <w:spacing w:after="0" w:line="240" w:lineRule="auto"/>
        <w:rPr>
          <w:rFonts w:ascii="Times New Roman" w:hAnsi="Times New Roman"/>
          <w:b/>
        </w:rPr>
      </w:pPr>
      <w:r w:rsidRPr="00A02930">
        <w:rPr>
          <w:rFonts w:ascii="Times New Roman" w:hAnsi="Times New Roman"/>
        </w:rPr>
        <w:t>Encompassing preoccupation with one or more stereotyped and restricted patterns of interest that is abnormal in intensity or focus</w:t>
      </w:r>
    </w:p>
    <w:p w:rsidR="00C20FA9" w:rsidRPr="00A02930" w:rsidRDefault="00C20FA9" w:rsidP="00911C74">
      <w:pPr>
        <w:pStyle w:val="ListParagraph"/>
        <w:numPr>
          <w:ilvl w:val="0"/>
          <w:numId w:val="5"/>
        </w:numPr>
        <w:spacing w:after="0" w:line="240" w:lineRule="auto"/>
        <w:rPr>
          <w:rFonts w:ascii="Times New Roman" w:hAnsi="Times New Roman"/>
          <w:b/>
        </w:rPr>
      </w:pPr>
      <w:r w:rsidRPr="00A02930">
        <w:rPr>
          <w:rFonts w:ascii="Times New Roman" w:hAnsi="Times New Roman"/>
        </w:rPr>
        <w:t>Apparent inflexible adherence to specific, nonfunctional routines or rituals</w:t>
      </w:r>
    </w:p>
    <w:p w:rsidR="00C20FA9" w:rsidRPr="00A02930" w:rsidRDefault="00C20FA9" w:rsidP="00911C74">
      <w:pPr>
        <w:pStyle w:val="ListParagraph"/>
        <w:numPr>
          <w:ilvl w:val="0"/>
          <w:numId w:val="5"/>
        </w:numPr>
        <w:spacing w:after="0" w:line="240" w:lineRule="auto"/>
        <w:rPr>
          <w:rFonts w:ascii="Times New Roman" w:hAnsi="Times New Roman"/>
          <w:b/>
        </w:rPr>
      </w:pPr>
      <w:r w:rsidRPr="00A02930">
        <w:rPr>
          <w:rFonts w:ascii="Times New Roman" w:hAnsi="Times New Roman"/>
        </w:rPr>
        <w:t>Stereotyped and repetitive motor mannerisms (such as hand flapping or complex whole-body movements)</w:t>
      </w:r>
    </w:p>
    <w:p w:rsidR="00C20FA9" w:rsidRPr="00A02930" w:rsidRDefault="00C20FA9" w:rsidP="00911C74">
      <w:pPr>
        <w:pStyle w:val="ListParagraph"/>
        <w:numPr>
          <w:ilvl w:val="0"/>
          <w:numId w:val="5"/>
        </w:numPr>
        <w:spacing w:after="0" w:line="240" w:lineRule="auto"/>
        <w:rPr>
          <w:rFonts w:ascii="Times New Roman" w:hAnsi="Times New Roman"/>
          <w:b/>
        </w:rPr>
      </w:pPr>
      <w:r w:rsidRPr="00A02930">
        <w:rPr>
          <w:rFonts w:ascii="Times New Roman" w:hAnsi="Times New Roman"/>
        </w:rPr>
        <w:t>Persistent preoccupation with parts of objects</w:t>
      </w:r>
    </w:p>
    <w:p w:rsidR="00C20FA9" w:rsidRPr="009B07C7" w:rsidRDefault="00C20FA9" w:rsidP="00911C74">
      <w:pPr>
        <w:rPr>
          <w:b/>
          <w:sz w:val="22"/>
          <w:szCs w:val="22"/>
        </w:rPr>
      </w:pPr>
    </w:p>
    <w:p w:rsidR="001747D2" w:rsidRDefault="001747D2" w:rsidP="001747D2">
      <w:pPr>
        <w:autoSpaceDE w:val="0"/>
        <w:autoSpaceDN w:val="0"/>
        <w:adjustRightInd w:val="0"/>
        <w:jc w:val="both"/>
        <w:rPr>
          <w:sz w:val="22"/>
          <w:szCs w:val="22"/>
        </w:rPr>
      </w:pPr>
      <w:r>
        <w:rPr>
          <w:b/>
          <w:sz w:val="22"/>
          <w:szCs w:val="22"/>
        </w:rPr>
        <w:t>Supporting Evidence</w:t>
      </w:r>
      <w:r>
        <w:rPr>
          <w:sz w:val="22"/>
          <w:szCs w:val="22"/>
        </w:rPr>
        <w:t xml:space="preserve"> (e.g. interviews, observations, surveys and standardized scores): </w:t>
      </w:r>
    </w:p>
    <w:p w:rsidR="007B51B5" w:rsidRDefault="007B51B5" w:rsidP="009B07C7">
      <w:pPr>
        <w:autoSpaceDE w:val="0"/>
        <w:autoSpaceDN w:val="0"/>
        <w:adjustRightInd w:val="0"/>
        <w:jc w:val="both"/>
        <w:rPr>
          <w:sz w:val="22"/>
          <w:szCs w:val="22"/>
        </w:rPr>
      </w:pPr>
    </w:p>
    <w:p w:rsidR="00961AF7" w:rsidRDefault="007B51B5" w:rsidP="00000F9C">
      <w:pPr>
        <w:autoSpaceDE w:val="0"/>
        <w:autoSpaceDN w:val="0"/>
        <w:adjustRightInd w:val="0"/>
        <w:jc w:val="both"/>
        <w:rPr>
          <w:sz w:val="22"/>
          <w:szCs w:val="22"/>
        </w:rPr>
      </w:pPr>
      <w:r w:rsidRPr="009B07C7">
        <w:rPr>
          <w:sz w:val="22"/>
          <w:szCs w:val="22"/>
        </w:rPr>
        <w:t xml:space="preserve"> </w:t>
      </w: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9B07C7">
        <w:rPr>
          <w:sz w:val="22"/>
          <w:szCs w:val="22"/>
        </w:rPr>
        <w:t xml:space="preserve"> </w:t>
      </w:r>
    </w:p>
    <w:p w:rsidR="00C20FA9" w:rsidRDefault="00C20FA9" w:rsidP="00C20FA9">
      <w:pPr>
        <w:pBdr>
          <w:bottom w:val="single" w:sz="12" w:space="0" w:color="auto"/>
        </w:pBdr>
        <w:jc w:val="both"/>
      </w:pPr>
    </w:p>
    <w:p w:rsidR="00C20FA9" w:rsidRPr="006C5A75" w:rsidRDefault="00C20FA9">
      <w:pPr>
        <w:rPr>
          <w:b/>
        </w:rPr>
      </w:pPr>
    </w:p>
    <w:p w:rsidR="0089013B" w:rsidRPr="00B515AD" w:rsidRDefault="0089013B" w:rsidP="00B515AD">
      <w:pPr>
        <w:pBdr>
          <w:top w:val="single" w:sz="4" w:space="1" w:color="auto"/>
          <w:left w:val="single" w:sz="4" w:space="4" w:color="auto"/>
          <w:bottom w:val="single" w:sz="4" w:space="1" w:color="auto"/>
          <w:right w:val="single" w:sz="4" w:space="4" w:color="auto"/>
        </w:pBdr>
        <w:jc w:val="center"/>
        <w:rPr>
          <w:b/>
        </w:rPr>
      </w:pPr>
      <w:r w:rsidRPr="00B515AD">
        <w:rPr>
          <w:b/>
        </w:rPr>
        <w:t>UNUSUAL OR INCONSISTENT RESPONSE TO SENSORY STIMULI</w:t>
      </w:r>
    </w:p>
    <w:p w:rsidR="0089013B" w:rsidRPr="006C5A75" w:rsidRDefault="0089013B">
      <w:pPr>
        <w:rPr>
          <w:u w:val="single"/>
        </w:rPr>
      </w:pPr>
    </w:p>
    <w:p w:rsidR="00961AF7" w:rsidRDefault="009B07C7" w:rsidP="004009D2">
      <w:pPr>
        <w:jc w:val="both"/>
        <w:rPr>
          <w:sz w:val="22"/>
          <w:szCs w:val="22"/>
        </w:rPr>
      </w:pPr>
      <w:r w:rsidRPr="001E3B28">
        <w:rPr>
          <w:b/>
          <w:sz w:val="22"/>
          <w:szCs w:val="22"/>
        </w:rPr>
        <w:t xml:space="preserve">Determination </w:t>
      </w:r>
      <w:r w:rsidRPr="001E3B28">
        <w:rPr>
          <w:b/>
          <w:i/>
          <w:sz w:val="22"/>
          <w:szCs w:val="22"/>
        </w:rPr>
        <w:t>may</w:t>
      </w:r>
      <w:r w:rsidRPr="001E3B28">
        <w:rPr>
          <w:b/>
          <w:sz w:val="22"/>
          <w:szCs w:val="22"/>
        </w:rPr>
        <w:t xml:space="preserve"> include unusual or inconsistent response to sensory stimuli:</w:t>
      </w:r>
      <w:r w:rsidRPr="001E3B28">
        <w:rPr>
          <w:sz w:val="22"/>
          <w:szCs w:val="22"/>
        </w:rPr>
        <w:t xml:space="preserve">  </w:t>
      </w:r>
    </w:p>
    <w:p w:rsidR="00961AF7" w:rsidRDefault="00961AF7" w:rsidP="004009D2">
      <w:pPr>
        <w:jc w:val="both"/>
        <w:rPr>
          <w:sz w:val="22"/>
          <w:szCs w:val="22"/>
        </w:rPr>
      </w:pPr>
    </w:p>
    <w:p w:rsidR="00961AF7" w:rsidRDefault="00961AF7" w:rsidP="00961AF7">
      <w:pPr>
        <w:jc w:val="both"/>
        <w:rPr>
          <w:sz w:val="22"/>
          <w:szCs w:val="22"/>
        </w:rPr>
      </w:pP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004009D2">
        <w:rPr>
          <w:sz w:val="22"/>
          <w:szCs w:val="22"/>
        </w:rPr>
        <w:t xml:space="preserve"> </w:t>
      </w:r>
    </w:p>
    <w:p w:rsidR="00961AF7" w:rsidRPr="001E3B28" w:rsidRDefault="00961AF7" w:rsidP="00D31DAF">
      <w:pPr>
        <w:pBdr>
          <w:bottom w:val="single" w:sz="12" w:space="1" w:color="auto"/>
        </w:pBdr>
      </w:pPr>
    </w:p>
    <w:p w:rsidR="002C461B" w:rsidRDefault="002C461B"/>
    <w:p w:rsidR="002C461B" w:rsidRPr="001C0821" w:rsidRDefault="002C461B" w:rsidP="002C461B">
      <w:pPr>
        <w:pBdr>
          <w:top w:val="double" w:sz="4" w:space="1" w:color="auto"/>
          <w:left w:val="double" w:sz="4" w:space="4" w:color="auto"/>
          <w:bottom w:val="double" w:sz="4" w:space="1" w:color="auto"/>
          <w:right w:val="double" w:sz="4" w:space="4" w:color="auto"/>
        </w:pBdr>
        <w:jc w:val="center"/>
        <w:rPr>
          <w:b/>
          <w:color w:val="000000"/>
        </w:rPr>
      </w:pPr>
      <w:r>
        <w:rPr>
          <w:b/>
          <w:color w:val="000000"/>
        </w:rPr>
        <w:t>SUMMARY RESULTS OF STANDARDIZED MEASURES</w:t>
      </w:r>
    </w:p>
    <w:p w:rsidR="002C461B" w:rsidRDefault="002C461B" w:rsidP="002C461B"/>
    <w:p w:rsidR="002C461B" w:rsidRPr="001E3B28" w:rsidRDefault="002C461B" w:rsidP="002C461B">
      <w:pPr>
        <w:rPr>
          <w:b/>
          <w:bCs/>
          <w:sz w:val="22"/>
          <w:szCs w:val="22"/>
        </w:rPr>
      </w:pPr>
      <w:r w:rsidRPr="001E3B28">
        <w:rPr>
          <w:b/>
          <w:bCs/>
          <w:sz w:val="22"/>
          <w:szCs w:val="22"/>
          <w:u w:val="single"/>
        </w:rPr>
        <w:t xml:space="preserve">Autism Diagnostic </w:t>
      </w:r>
      <w:r>
        <w:rPr>
          <w:b/>
          <w:bCs/>
          <w:sz w:val="22"/>
          <w:szCs w:val="22"/>
          <w:u w:val="single"/>
        </w:rPr>
        <w:t>Interview-Revised</w:t>
      </w:r>
      <w:r>
        <w:rPr>
          <w:b/>
          <w:bCs/>
          <w:sz w:val="22"/>
          <w:szCs w:val="22"/>
        </w:rPr>
        <w:t xml:space="preserve"> (ADI-R</w:t>
      </w:r>
      <w:r w:rsidRPr="001E3B28">
        <w:rPr>
          <w:b/>
          <w:bCs/>
          <w:sz w:val="22"/>
          <w:szCs w:val="22"/>
        </w:rPr>
        <w:t>):</w:t>
      </w:r>
    </w:p>
    <w:p w:rsidR="002C461B" w:rsidRDefault="002C461B" w:rsidP="002C461B">
      <w:pPr>
        <w:jc w:val="both"/>
        <w:rPr>
          <w:sz w:val="22"/>
          <w:szCs w:val="22"/>
        </w:rPr>
      </w:pPr>
    </w:p>
    <w:p w:rsidR="002C461B" w:rsidRDefault="002C461B" w:rsidP="002C461B">
      <w:pPr>
        <w:jc w:val="both"/>
        <w:rPr>
          <w:rFonts w:eastAsia="Calibri"/>
          <w:sz w:val="22"/>
          <w:szCs w:val="22"/>
        </w:rPr>
      </w:pPr>
      <w:r w:rsidRPr="001E3B28">
        <w:rPr>
          <w:sz w:val="22"/>
          <w:szCs w:val="22"/>
        </w:rPr>
        <w:t xml:space="preserve">The ADI-R was administered to </w:t>
      </w:r>
      <w:r w:rsidR="00961AF7" w:rsidRPr="009B07C7">
        <w:rPr>
          <w:rFonts w:eastAsia="Calibri"/>
          <w:sz w:val="22"/>
          <w:szCs w:val="22"/>
        </w:rPr>
        <w:fldChar w:fldCharType="begin">
          <w:ffData>
            <w:name w:val=""/>
            <w:enabled/>
            <w:calcOnExit w:val="0"/>
            <w:textInput/>
          </w:ffData>
        </w:fldChar>
      </w:r>
      <w:r w:rsidR="00961AF7" w:rsidRPr="009B07C7">
        <w:rPr>
          <w:rFonts w:eastAsia="Calibri"/>
          <w:sz w:val="22"/>
          <w:szCs w:val="22"/>
        </w:rPr>
        <w:instrText xml:space="preserve"> FORMTEXT </w:instrText>
      </w:r>
      <w:r w:rsidR="00961AF7" w:rsidRPr="009B07C7">
        <w:rPr>
          <w:rFonts w:eastAsia="Calibri"/>
          <w:sz w:val="22"/>
          <w:szCs w:val="22"/>
        </w:rPr>
      </w:r>
      <w:r w:rsidR="00961AF7" w:rsidRPr="009B07C7">
        <w:rPr>
          <w:rFonts w:eastAsia="Calibri"/>
          <w:sz w:val="22"/>
          <w:szCs w:val="22"/>
        </w:rPr>
        <w:fldChar w:fldCharType="separate"/>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fldChar w:fldCharType="end"/>
      </w:r>
      <w:r w:rsidRPr="001E3B28">
        <w:rPr>
          <w:rFonts w:eastAsia="Calibri"/>
          <w:sz w:val="22"/>
          <w:szCs w:val="22"/>
        </w:rPr>
        <w:t xml:space="preserve">on </w:t>
      </w:r>
      <w:r w:rsidR="00961AF7" w:rsidRPr="009B07C7">
        <w:rPr>
          <w:rFonts w:eastAsia="Calibri"/>
          <w:sz w:val="22"/>
          <w:szCs w:val="22"/>
        </w:rPr>
        <w:fldChar w:fldCharType="begin">
          <w:ffData>
            <w:name w:val=""/>
            <w:enabled/>
            <w:calcOnExit w:val="0"/>
            <w:textInput/>
          </w:ffData>
        </w:fldChar>
      </w:r>
      <w:r w:rsidR="00961AF7" w:rsidRPr="009B07C7">
        <w:rPr>
          <w:rFonts w:eastAsia="Calibri"/>
          <w:sz w:val="22"/>
          <w:szCs w:val="22"/>
        </w:rPr>
        <w:instrText xml:space="preserve"> FORMTEXT </w:instrText>
      </w:r>
      <w:r w:rsidR="00961AF7" w:rsidRPr="009B07C7">
        <w:rPr>
          <w:rFonts w:eastAsia="Calibri"/>
          <w:sz w:val="22"/>
          <w:szCs w:val="22"/>
        </w:rPr>
      </w:r>
      <w:r w:rsidR="00961AF7" w:rsidRPr="009B07C7">
        <w:rPr>
          <w:rFonts w:eastAsia="Calibri"/>
          <w:sz w:val="22"/>
          <w:szCs w:val="22"/>
        </w:rPr>
        <w:fldChar w:fldCharType="separate"/>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fldChar w:fldCharType="end"/>
      </w:r>
      <w:r w:rsidRPr="001E3B28">
        <w:rPr>
          <w:rFonts w:eastAsia="Calibri"/>
          <w:sz w:val="22"/>
          <w:szCs w:val="22"/>
        </w:rPr>
        <w:t xml:space="preserve">and </w:t>
      </w:r>
      <w:r>
        <w:rPr>
          <w:rFonts w:eastAsia="Calibri"/>
          <w:sz w:val="22"/>
          <w:szCs w:val="22"/>
        </w:rPr>
        <w:t xml:space="preserve">combined with observational data and other reports, </w:t>
      </w:r>
      <w:r w:rsidRPr="001E3B28">
        <w:rPr>
          <w:rFonts w:eastAsia="Calibri"/>
          <w:sz w:val="22"/>
          <w:szCs w:val="22"/>
        </w:rPr>
        <w:t>resulted in the following scores:</w:t>
      </w:r>
    </w:p>
    <w:p w:rsidR="001135C3" w:rsidRPr="001E3B28" w:rsidRDefault="001135C3" w:rsidP="002C461B">
      <w:pPr>
        <w:jc w:val="both"/>
        <w:rPr>
          <w:rFonts w:eastAsia="Calibri"/>
          <w:sz w:val="22"/>
          <w:szCs w:val="22"/>
        </w:rPr>
      </w:pPr>
    </w:p>
    <w:tbl>
      <w:tblPr>
        <w:tblStyle w:val="TableGrid"/>
        <w:tblW w:w="0" w:type="auto"/>
        <w:tblLook w:val="04A0" w:firstRow="1" w:lastRow="0" w:firstColumn="1" w:lastColumn="0" w:noHBand="0" w:noVBand="1"/>
      </w:tblPr>
      <w:tblGrid>
        <w:gridCol w:w="5508"/>
        <w:gridCol w:w="810"/>
        <w:gridCol w:w="3438"/>
      </w:tblGrid>
      <w:tr w:rsidR="001135C3" w:rsidTr="001135C3">
        <w:tc>
          <w:tcPr>
            <w:tcW w:w="5508" w:type="dxa"/>
          </w:tcPr>
          <w:p w:rsidR="001135C3" w:rsidRPr="001135C3" w:rsidRDefault="001135C3" w:rsidP="001135C3">
            <w:pPr>
              <w:jc w:val="center"/>
              <w:rPr>
                <w:b/>
                <w:sz w:val="20"/>
                <w:szCs w:val="20"/>
              </w:rPr>
            </w:pPr>
            <w:r>
              <w:rPr>
                <w:b/>
                <w:sz w:val="20"/>
                <w:szCs w:val="20"/>
              </w:rPr>
              <w:t>Subscale</w:t>
            </w:r>
          </w:p>
        </w:tc>
        <w:tc>
          <w:tcPr>
            <w:tcW w:w="810" w:type="dxa"/>
          </w:tcPr>
          <w:p w:rsidR="001135C3" w:rsidRPr="001135C3" w:rsidRDefault="001135C3" w:rsidP="001135C3">
            <w:pPr>
              <w:jc w:val="center"/>
              <w:rPr>
                <w:b/>
                <w:sz w:val="20"/>
                <w:szCs w:val="20"/>
              </w:rPr>
            </w:pPr>
            <w:r>
              <w:rPr>
                <w:b/>
                <w:sz w:val="20"/>
                <w:szCs w:val="20"/>
              </w:rPr>
              <w:t>Score</w:t>
            </w:r>
          </w:p>
        </w:tc>
        <w:tc>
          <w:tcPr>
            <w:tcW w:w="3438" w:type="dxa"/>
          </w:tcPr>
          <w:p w:rsidR="001135C3" w:rsidRPr="001135C3" w:rsidRDefault="001135C3" w:rsidP="001135C3">
            <w:pPr>
              <w:jc w:val="center"/>
              <w:rPr>
                <w:b/>
                <w:sz w:val="20"/>
                <w:szCs w:val="20"/>
              </w:rPr>
            </w:pPr>
            <w:r>
              <w:rPr>
                <w:b/>
                <w:sz w:val="20"/>
                <w:szCs w:val="20"/>
              </w:rPr>
              <w:t>Indicative of ASD</w:t>
            </w:r>
          </w:p>
        </w:tc>
      </w:tr>
      <w:tr w:rsidR="001135C3" w:rsidTr="001135C3">
        <w:tc>
          <w:tcPr>
            <w:tcW w:w="5508" w:type="dxa"/>
            <w:vAlign w:val="center"/>
          </w:tcPr>
          <w:p w:rsidR="001135C3" w:rsidRPr="001135C3" w:rsidRDefault="001135C3" w:rsidP="001135C3">
            <w:pPr>
              <w:rPr>
                <w:sz w:val="22"/>
                <w:szCs w:val="22"/>
              </w:rPr>
            </w:pPr>
            <w:r w:rsidRPr="001135C3">
              <w:rPr>
                <w:sz w:val="22"/>
                <w:szCs w:val="22"/>
              </w:rPr>
              <w:t>Qualitative Abnormalities in Reciprocal Social Interaction</w:t>
            </w:r>
          </w:p>
        </w:tc>
        <w:tc>
          <w:tcPr>
            <w:tcW w:w="810" w:type="dxa"/>
            <w:vAlign w:val="center"/>
          </w:tcPr>
          <w:p w:rsidR="001135C3" w:rsidRPr="001135C3" w:rsidRDefault="001135C3" w:rsidP="001135C3">
            <w:pPr>
              <w:jc w:val="center"/>
              <w:rPr>
                <w:sz w:val="22"/>
                <w:szCs w:val="22"/>
              </w:rPr>
            </w:pPr>
          </w:p>
        </w:tc>
        <w:tc>
          <w:tcPr>
            <w:tcW w:w="3438" w:type="dxa"/>
            <w:vAlign w:val="center"/>
          </w:tcPr>
          <w:p w:rsidR="001135C3" w:rsidRPr="001135C3" w:rsidRDefault="001135C3" w:rsidP="001135C3">
            <w:pPr>
              <w:jc w:val="center"/>
              <w:rPr>
                <w:sz w:val="20"/>
                <w:szCs w:val="20"/>
              </w:rPr>
            </w:pPr>
            <w:r>
              <w:rPr>
                <w:sz w:val="20"/>
                <w:szCs w:val="20"/>
              </w:rPr>
              <w:t>Scores of 10 or +</w:t>
            </w:r>
            <w:r w:rsidRPr="001135C3">
              <w:rPr>
                <w:sz w:val="20"/>
                <w:szCs w:val="20"/>
              </w:rPr>
              <w:t xml:space="preserve"> are indicative of ASD</w:t>
            </w:r>
          </w:p>
        </w:tc>
      </w:tr>
      <w:tr w:rsidR="001135C3" w:rsidTr="001135C3">
        <w:tc>
          <w:tcPr>
            <w:tcW w:w="5508" w:type="dxa"/>
            <w:vAlign w:val="center"/>
          </w:tcPr>
          <w:p w:rsidR="001135C3" w:rsidRPr="001135C3" w:rsidRDefault="001135C3" w:rsidP="001135C3">
            <w:pPr>
              <w:rPr>
                <w:sz w:val="22"/>
                <w:szCs w:val="22"/>
              </w:rPr>
            </w:pPr>
            <w:r>
              <w:rPr>
                <w:sz w:val="22"/>
                <w:szCs w:val="22"/>
              </w:rPr>
              <w:t>Qualitative Abnormalities in Communication</w:t>
            </w:r>
          </w:p>
        </w:tc>
        <w:tc>
          <w:tcPr>
            <w:tcW w:w="810" w:type="dxa"/>
            <w:vAlign w:val="center"/>
          </w:tcPr>
          <w:p w:rsidR="001135C3" w:rsidRPr="001135C3" w:rsidRDefault="001135C3" w:rsidP="001135C3">
            <w:pPr>
              <w:jc w:val="center"/>
              <w:rPr>
                <w:sz w:val="22"/>
                <w:szCs w:val="22"/>
              </w:rPr>
            </w:pPr>
          </w:p>
        </w:tc>
        <w:tc>
          <w:tcPr>
            <w:tcW w:w="3438" w:type="dxa"/>
            <w:vAlign w:val="center"/>
          </w:tcPr>
          <w:p w:rsidR="001135C3" w:rsidRPr="001135C3" w:rsidRDefault="001135C3" w:rsidP="001135C3">
            <w:pPr>
              <w:jc w:val="center"/>
              <w:rPr>
                <w:sz w:val="20"/>
                <w:szCs w:val="20"/>
              </w:rPr>
            </w:pPr>
            <w:r>
              <w:rPr>
                <w:sz w:val="20"/>
                <w:szCs w:val="20"/>
              </w:rPr>
              <w:t>Scores of 8 or +</w:t>
            </w:r>
            <w:r w:rsidRPr="001135C3">
              <w:rPr>
                <w:sz w:val="20"/>
                <w:szCs w:val="20"/>
              </w:rPr>
              <w:t xml:space="preserve"> are indicative of ASD</w:t>
            </w:r>
          </w:p>
        </w:tc>
      </w:tr>
      <w:tr w:rsidR="001135C3" w:rsidTr="001135C3">
        <w:tc>
          <w:tcPr>
            <w:tcW w:w="5508" w:type="dxa"/>
            <w:vAlign w:val="center"/>
          </w:tcPr>
          <w:p w:rsidR="001135C3" w:rsidRDefault="001135C3" w:rsidP="001135C3">
            <w:pPr>
              <w:rPr>
                <w:sz w:val="22"/>
                <w:szCs w:val="22"/>
              </w:rPr>
            </w:pPr>
            <w:r>
              <w:rPr>
                <w:sz w:val="22"/>
                <w:szCs w:val="22"/>
              </w:rPr>
              <w:t>Restricted, Repetitive and Stereotyped Patterns of Behavior</w:t>
            </w:r>
          </w:p>
        </w:tc>
        <w:tc>
          <w:tcPr>
            <w:tcW w:w="810" w:type="dxa"/>
            <w:vAlign w:val="center"/>
          </w:tcPr>
          <w:p w:rsidR="001135C3" w:rsidRDefault="001135C3" w:rsidP="001135C3">
            <w:pPr>
              <w:jc w:val="center"/>
              <w:rPr>
                <w:sz w:val="22"/>
                <w:szCs w:val="22"/>
              </w:rPr>
            </w:pPr>
          </w:p>
        </w:tc>
        <w:tc>
          <w:tcPr>
            <w:tcW w:w="3438" w:type="dxa"/>
            <w:vAlign w:val="center"/>
          </w:tcPr>
          <w:p w:rsidR="001135C3" w:rsidRPr="001135C3" w:rsidRDefault="001135C3" w:rsidP="001135C3">
            <w:pPr>
              <w:jc w:val="center"/>
              <w:rPr>
                <w:sz w:val="20"/>
                <w:szCs w:val="20"/>
              </w:rPr>
            </w:pPr>
            <w:r>
              <w:rPr>
                <w:sz w:val="20"/>
                <w:szCs w:val="20"/>
              </w:rPr>
              <w:t>Scores of 3 or +</w:t>
            </w:r>
            <w:r w:rsidRPr="001135C3">
              <w:rPr>
                <w:sz w:val="20"/>
                <w:szCs w:val="20"/>
              </w:rPr>
              <w:t xml:space="preserve"> are indicative of ASD</w:t>
            </w:r>
          </w:p>
        </w:tc>
      </w:tr>
    </w:tbl>
    <w:p w:rsidR="002C461B" w:rsidRPr="001E3B28" w:rsidRDefault="002C461B" w:rsidP="002C461B">
      <w:pPr>
        <w:jc w:val="both"/>
      </w:pPr>
    </w:p>
    <w:p w:rsidR="002C461B" w:rsidRPr="00640F52" w:rsidRDefault="002C461B" w:rsidP="002C461B">
      <w:pPr>
        <w:jc w:val="both"/>
      </w:pPr>
      <w:r>
        <w:t>The results of the ADI-R</w:t>
      </w:r>
      <w:r w:rsidRPr="00640F52">
        <w:t xml:space="preserve"> are not suggestive</w:t>
      </w:r>
      <w:r w:rsidRPr="00640F52">
        <w:rPr>
          <w:rFonts w:eastAsia="Calibri"/>
        </w:rPr>
        <w:t xml:space="preserve"> </w:t>
      </w:r>
      <w:r w:rsidRPr="00640F52">
        <w:t xml:space="preserve">of an Autism Spectrum Disorder and support the other information gathered and observations conducted. </w:t>
      </w:r>
    </w:p>
    <w:p w:rsidR="002C461B" w:rsidRDefault="002C461B" w:rsidP="002C461B">
      <w:pPr>
        <w:rPr>
          <w:b/>
          <w:bCs/>
          <w:sz w:val="22"/>
          <w:szCs w:val="22"/>
          <w:u w:val="single"/>
        </w:rPr>
      </w:pPr>
    </w:p>
    <w:p w:rsidR="002C461B" w:rsidRDefault="002C461B" w:rsidP="002C461B">
      <w:pPr>
        <w:rPr>
          <w:b/>
          <w:bCs/>
          <w:sz w:val="22"/>
          <w:szCs w:val="22"/>
          <w:u w:val="single"/>
        </w:rPr>
      </w:pPr>
    </w:p>
    <w:p w:rsidR="002C461B" w:rsidRPr="001E3B28" w:rsidRDefault="002C461B" w:rsidP="002C461B">
      <w:pPr>
        <w:rPr>
          <w:b/>
          <w:bCs/>
          <w:sz w:val="22"/>
          <w:szCs w:val="22"/>
        </w:rPr>
      </w:pPr>
      <w:r w:rsidRPr="001E3B28">
        <w:rPr>
          <w:b/>
          <w:bCs/>
          <w:sz w:val="22"/>
          <w:szCs w:val="22"/>
          <w:u w:val="single"/>
        </w:rPr>
        <w:t>Autism Diagnostic Observation Schedule</w:t>
      </w:r>
      <w:r w:rsidRPr="001E3B28">
        <w:rPr>
          <w:b/>
          <w:bCs/>
          <w:sz w:val="22"/>
          <w:szCs w:val="22"/>
        </w:rPr>
        <w:t xml:space="preserve"> (ADOS):</w:t>
      </w:r>
    </w:p>
    <w:p w:rsidR="002C461B" w:rsidRPr="001E3B28" w:rsidRDefault="002C461B" w:rsidP="002C461B">
      <w:pPr>
        <w:jc w:val="both"/>
        <w:rPr>
          <w:sz w:val="22"/>
          <w:szCs w:val="22"/>
        </w:rPr>
      </w:pPr>
    </w:p>
    <w:p w:rsidR="002C461B" w:rsidRPr="001E3B28" w:rsidRDefault="002C461B" w:rsidP="002C461B">
      <w:pPr>
        <w:jc w:val="both"/>
        <w:rPr>
          <w:sz w:val="22"/>
          <w:szCs w:val="22"/>
        </w:rPr>
      </w:pPr>
      <w:r w:rsidRPr="001E3B28">
        <w:rPr>
          <w:sz w:val="22"/>
          <w:szCs w:val="22"/>
        </w:rPr>
        <w:t xml:space="preserve">The ADOS was administered </w:t>
      </w:r>
      <w:r w:rsidR="00282CF9">
        <w:rPr>
          <w:sz w:val="22"/>
          <w:szCs w:val="22"/>
        </w:rPr>
        <w:t xml:space="preserve">to </w:t>
      </w:r>
      <w:r w:rsidR="00961AF7" w:rsidRPr="009B07C7">
        <w:rPr>
          <w:rFonts w:eastAsia="Calibri"/>
          <w:sz w:val="22"/>
          <w:szCs w:val="22"/>
        </w:rPr>
        <w:fldChar w:fldCharType="begin">
          <w:ffData>
            <w:name w:val=""/>
            <w:enabled/>
            <w:calcOnExit w:val="0"/>
            <w:textInput/>
          </w:ffData>
        </w:fldChar>
      </w:r>
      <w:r w:rsidR="00961AF7" w:rsidRPr="009B07C7">
        <w:rPr>
          <w:rFonts w:eastAsia="Calibri"/>
          <w:sz w:val="22"/>
          <w:szCs w:val="22"/>
        </w:rPr>
        <w:instrText xml:space="preserve"> FORMTEXT </w:instrText>
      </w:r>
      <w:r w:rsidR="00961AF7" w:rsidRPr="009B07C7">
        <w:rPr>
          <w:rFonts w:eastAsia="Calibri"/>
          <w:sz w:val="22"/>
          <w:szCs w:val="22"/>
        </w:rPr>
      </w:r>
      <w:r w:rsidR="00961AF7" w:rsidRPr="009B07C7">
        <w:rPr>
          <w:rFonts w:eastAsia="Calibri"/>
          <w:sz w:val="22"/>
          <w:szCs w:val="22"/>
        </w:rPr>
        <w:fldChar w:fldCharType="separate"/>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fldChar w:fldCharType="end"/>
      </w:r>
      <w:r w:rsidR="00282CF9">
        <w:rPr>
          <w:sz w:val="22"/>
          <w:szCs w:val="22"/>
        </w:rPr>
        <w:t xml:space="preserve"> </w:t>
      </w:r>
      <w:r w:rsidRPr="001E3B28">
        <w:rPr>
          <w:sz w:val="22"/>
          <w:szCs w:val="22"/>
        </w:rPr>
        <w:t xml:space="preserve">on </w:t>
      </w:r>
      <w:r w:rsidR="00961AF7" w:rsidRPr="009B07C7">
        <w:rPr>
          <w:rFonts w:eastAsia="Calibri"/>
          <w:sz w:val="22"/>
          <w:szCs w:val="22"/>
        </w:rPr>
        <w:fldChar w:fldCharType="begin">
          <w:ffData>
            <w:name w:val=""/>
            <w:enabled/>
            <w:calcOnExit w:val="0"/>
            <w:textInput/>
          </w:ffData>
        </w:fldChar>
      </w:r>
      <w:r w:rsidR="00961AF7" w:rsidRPr="009B07C7">
        <w:rPr>
          <w:rFonts w:eastAsia="Calibri"/>
          <w:sz w:val="22"/>
          <w:szCs w:val="22"/>
        </w:rPr>
        <w:instrText xml:space="preserve"> FORMTEXT </w:instrText>
      </w:r>
      <w:r w:rsidR="00961AF7" w:rsidRPr="009B07C7">
        <w:rPr>
          <w:rFonts w:eastAsia="Calibri"/>
          <w:sz w:val="22"/>
          <w:szCs w:val="22"/>
        </w:rPr>
      </w:r>
      <w:r w:rsidR="00961AF7" w:rsidRPr="009B07C7">
        <w:rPr>
          <w:rFonts w:eastAsia="Calibri"/>
          <w:sz w:val="22"/>
          <w:szCs w:val="22"/>
        </w:rPr>
        <w:fldChar w:fldCharType="separate"/>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t> </w:t>
      </w:r>
      <w:r w:rsidR="00961AF7" w:rsidRPr="009B07C7">
        <w:rPr>
          <w:rFonts w:eastAsia="Calibri"/>
          <w:sz w:val="22"/>
          <w:szCs w:val="22"/>
        </w:rPr>
        <w:fldChar w:fldCharType="end"/>
      </w:r>
      <w:r w:rsidRPr="001E3B28">
        <w:rPr>
          <w:rFonts w:eastAsia="Calibri"/>
          <w:sz w:val="22"/>
          <w:szCs w:val="22"/>
        </w:rPr>
        <w:t>and resulted in the following scores:</w:t>
      </w:r>
    </w:p>
    <w:p w:rsidR="002C461B" w:rsidRPr="001E3B28" w:rsidRDefault="002C461B" w:rsidP="002C461B">
      <w:pPr>
        <w:jc w:val="both"/>
        <w:rPr>
          <w:sz w:val="22"/>
          <w:szCs w:val="22"/>
        </w:rPr>
      </w:pPr>
    </w:p>
    <w:tbl>
      <w:tblPr>
        <w:tblStyle w:val="TableGrid"/>
        <w:tblW w:w="0" w:type="auto"/>
        <w:tblLook w:val="04A0" w:firstRow="1" w:lastRow="0" w:firstColumn="1" w:lastColumn="0" w:noHBand="0" w:noVBand="1"/>
      </w:tblPr>
      <w:tblGrid>
        <w:gridCol w:w="4878"/>
        <w:gridCol w:w="810"/>
        <w:gridCol w:w="4068"/>
      </w:tblGrid>
      <w:tr w:rsidR="001135C3" w:rsidTr="001135C3">
        <w:tc>
          <w:tcPr>
            <w:tcW w:w="4878" w:type="dxa"/>
          </w:tcPr>
          <w:p w:rsidR="001135C3" w:rsidRPr="001135C3" w:rsidRDefault="001135C3" w:rsidP="00F91927">
            <w:pPr>
              <w:jc w:val="center"/>
              <w:rPr>
                <w:b/>
                <w:sz w:val="20"/>
                <w:szCs w:val="20"/>
              </w:rPr>
            </w:pPr>
            <w:r>
              <w:rPr>
                <w:b/>
                <w:sz w:val="20"/>
                <w:szCs w:val="20"/>
              </w:rPr>
              <w:t>Subscale</w:t>
            </w:r>
          </w:p>
        </w:tc>
        <w:tc>
          <w:tcPr>
            <w:tcW w:w="810" w:type="dxa"/>
          </w:tcPr>
          <w:p w:rsidR="001135C3" w:rsidRPr="001135C3" w:rsidRDefault="001135C3" w:rsidP="00F91927">
            <w:pPr>
              <w:jc w:val="center"/>
              <w:rPr>
                <w:b/>
                <w:sz w:val="20"/>
                <w:szCs w:val="20"/>
              </w:rPr>
            </w:pPr>
            <w:r>
              <w:rPr>
                <w:b/>
                <w:sz w:val="20"/>
                <w:szCs w:val="20"/>
              </w:rPr>
              <w:t>Score</w:t>
            </w:r>
          </w:p>
        </w:tc>
        <w:tc>
          <w:tcPr>
            <w:tcW w:w="4068" w:type="dxa"/>
          </w:tcPr>
          <w:p w:rsidR="001135C3" w:rsidRPr="001135C3" w:rsidRDefault="001135C3" w:rsidP="00F91927">
            <w:pPr>
              <w:jc w:val="center"/>
              <w:rPr>
                <w:b/>
                <w:sz w:val="20"/>
                <w:szCs w:val="20"/>
              </w:rPr>
            </w:pPr>
            <w:r>
              <w:rPr>
                <w:b/>
                <w:sz w:val="20"/>
                <w:szCs w:val="20"/>
              </w:rPr>
              <w:t>Indicative of ASD</w:t>
            </w:r>
          </w:p>
        </w:tc>
      </w:tr>
      <w:tr w:rsidR="001135C3" w:rsidTr="001135C3">
        <w:tc>
          <w:tcPr>
            <w:tcW w:w="4878" w:type="dxa"/>
            <w:vAlign w:val="center"/>
          </w:tcPr>
          <w:p w:rsidR="001135C3" w:rsidRPr="001135C3" w:rsidRDefault="001135C3" w:rsidP="00F91927">
            <w:pPr>
              <w:rPr>
                <w:sz w:val="22"/>
                <w:szCs w:val="22"/>
              </w:rPr>
            </w:pPr>
            <w:r>
              <w:rPr>
                <w:sz w:val="22"/>
                <w:szCs w:val="22"/>
              </w:rPr>
              <w:t>Communication Domain</w:t>
            </w:r>
          </w:p>
        </w:tc>
        <w:tc>
          <w:tcPr>
            <w:tcW w:w="810" w:type="dxa"/>
            <w:vAlign w:val="center"/>
          </w:tcPr>
          <w:p w:rsidR="001135C3" w:rsidRPr="001135C3" w:rsidRDefault="001135C3" w:rsidP="00F91927">
            <w:pPr>
              <w:jc w:val="center"/>
              <w:rPr>
                <w:sz w:val="22"/>
                <w:szCs w:val="22"/>
              </w:rPr>
            </w:pPr>
          </w:p>
        </w:tc>
        <w:tc>
          <w:tcPr>
            <w:tcW w:w="4068" w:type="dxa"/>
            <w:vAlign w:val="center"/>
          </w:tcPr>
          <w:p w:rsidR="001135C3" w:rsidRPr="001135C3" w:rsidRDefault="001135C3" w:rsidP="00F91927">
            <w:pPr>
              <w:jc w:val="center"/>
              <w:rPr>
                <w:sz w:val="20"/>
                <w:szCs w:val="20"/>
              </w:rPr>
            </w:pPr>
            <w:r>
              <w:rPr>
                <w:sz w:val="20"/>
                <w:szCs w:val="20"/>
              </w:rPr>
              <w:t>Scores of 3 or +</w:t>
            </w:r>
            <w:r w:rsidRPr="001135C3">
              <w:rPr>
                <w:sz w:val="20"/>
                <w:szCs w:val="20"/>
              </w:rPr>
              <w:t xml:space="preserve"> are indicative of ASD</w:t>
            </w:r>
          </w:p>
        </w:tc>
      </w:tr>
      <w:tr w:rsidR="001135C3" w:rsidTr="001135C3">
        <w:tc>
          <w:tcPr>
            <w:tcW w:w="4878" w:type="dxa"/>
            <w:vAlign w:val="center"/>
          </w:tcPr>
          <w:p w:rsidR="001135C3" w:rsidRPr="001135C3" w:rsidRDefault="001135C3" w:rsidP="00F91927">
            <w:pPr>
              <w:rPr>
                <w:sz w:val="22"/>
                <w:szCs w:val="22"/>
              </w:rPr>
            </w:pPr>
            <w:r>
              <w:rPr>
                <w:sz w:val="22"/>
                <w:szCs w:val="22"/>
              </w:rPr>
              <w:t>Reciprocal Social Interaction</w:t>
            </w:r>
          </w:p>
        </w:tc>
        <w:tc>
          <w:tcPr>
            <w:tcW w:w="810" w:type="dxa"/>
            <w:vAlign w:val="center"/>
          </w:tcPr>
          <w:p w:rsidR="001135C3" w:rsidRPr="001135C3" w:rsidRDefault="001135C3" w:rsidP="00F91927">
            <w:pPr>
              <w:jc w:val="center"/>
              <w:rPr>
                <w:sz w:val="22"/>
                <w:szCs w:val="22"/>
              </w:rPr>
            </w:pPr>
          </w:p>
        </w:tc>
        <w:tc>
          <w:tcPr>
            <w:tcW w:w="4068" w:type="dxa"/>
            <w:vAlign w:val="center"/>
          </w:tcPr>
          <w:p w:rsidR="001135C3" w:rsidRPr="001135C3" w:rsidRDefault="001135C3" w:rsidP="00F91927">
            <w:pPr>
              <w:jc w:val="center"/>
              <w:rPr>
                <w:sz w:val="20"/>
                <w:szCs w:val="20"/>
              </w:rPr>
            </w:pPr>
            <w:r>
              <w:rPr>
                <w:sz w:val="20"/>
                <w:szCs w:val="20"/>
              </w:rPr>
              <w:t>Scores of 6 or +</w:t>
            </w:r>
            <w:r w:rsidRPr="001135C3">
              <w:rPr>
                <w:sz w:val="20"/>
                <w:szCs w:val="20"/>
              </w:rPr>
              <w:t xml:space="preserve"> are indicative of ASD</w:t>
            </w:r>
          </w:p>
        </w:tc>
      </w:tr>
      <w:tr w:rsidR="001135C3" w:rsidTr="001135C3">
        <w:tc>
          <w:tcPr>
            <w:tcW w:w="4878" w:type="dxa"/>
            <w:vAlign w:val="center"/>
          </w:tcPr>
          <w:p w:rsidR="001135C3" w:rsidRDefault="001135C3" w:rsidP="00F91927">
            <w:pPr>
              <w:rPr>
                <w:sz w:val="22"/>
                <w:szCs w:val="22"/>
              </w:rPr>
            </w:pPr>
            <w:r>
              <w:rPr>
                <w:sz w:val="22"/>
                <w:szCs w:val="22"/>
              </w:rPr>
              <w:t>Communication + Social Interaction Domain</w:t>
            </w:r>
          </w:p>
        </w:tc>
        <w:tc>
          <w:tcPr>
            <w:tcW w:w="810" w:type="dxa"/>
            <w:vAlign w:val="center"/>
          </w:tcPr>
          <w:p w:rsidR="001135C3" w:rsidRDefault="001135C3" w:rsidP="00F91927">
            <w:pPr>
              <w:jc w:val="center"/>
              <w:rPr>
                <w:sz w:val="22"/>
                <w:szCs w:val="22"/>
              </w:rPr>
            </w:pPr>
          </w:p>
        </w:tc>
        <w:tc>
          <w:tcPr>
            <w:tcW w:w="4068" w:type="dxa"/>
            <w:vAlign w:val="center"/>
          </w:tcPr>
          <w:p w:rsidR="001135C3" w:rsidRPr="001135C3" w:rsidRDefault="001135C3" w:rsidP="00F91927">
            <w:pPr>
              <w:jc w:val="center"/>
              <w:rPr>
                <w:sz w:val="20"/>
                <w:szCs w:val="20"/>
              </w:rPr>
            </w:pPr>
            <w:r>
              <w:rPr>
                <w:sz w:val="20"/>
                <w:szCs w:val="20"/>
              </w:rPr>
              <w:t>Scores of 10 or +</w:t>
            </w:r>
            <w:r w:rsidRPr="001135C3">
              <w:rPr>
                <w:sz w:val="20"/>
                <w:szCs w:val="20"/>
              </w:rPr>
              <w:t xml:space="preserve"> are indicative of ASD</w:t>
            </w:r>
          </w:p>
        </w:tc>
      </w:tr>
    </w:tbl>
    <w:p w:rsidR="002C461B" w:rsidRPr="001E3B28" w:rsidRDefault="002C461B" w:rsidP="002C461B">
      <w:pPr>
        <w:jc w:val="both"/>
        <w:rPr>
          <w:sz w:val="22"/>
          <w:szCs w:val="22"/>
        </w:rPr>
      </w:pPr>
    </w:p>
    <w:p w:rsidR="002C461B" w:rsidRPr="001E3B28" w:rsidRDefault="002C461B" w:rsidP="002C461B">
      <w:pPr>
        <w:jc w:val="both"/>
        <w:rPr>
          <w:sz w:val="22"/>
          <w:szCs w:val="22"/>
        </w:rPr>
      </w:pPr>
      <w:r w:rsidRPr="001E3B28">
        <w:rPr>
          <w:sz w:val="22"/>
          <w:szCs w:val="22"/>
        </w:rPr>
        <w:t xml:space="preserve">The results of the ADOS are </w:t>
      </w:r>
      <w:r>
        <w:rPr>
          <w:sz w:val="22"/>
          <w:szCs w:val="22"/>
        </w:rPr>
        <w:t xml:space="preserve">not </w:t>
      </w:r>
      <w:r w:rsidRPr="001E3B28">
        <w:rPr>
          <w:sz w:val="22"/>
          <w:szCs w:val="22"/>
        </w:rPr>
        <w:t>suggestive</w:t>
      </w:r>
      <w:r>
        <w:rPr>
          <w:rFonts w:eastAsia="Calibri"/>
          <w:sz w:val="22"/>
          <w:szCs w:val="22"/>
        </w:rPr>
        <w:t xml:space="preserve"> </w:t>
      </w:r>
      <w:r w:rsidRPr="001E3B28">
        <w:rPr>
          <w:sz w:val="22"/>
          <w:szCs w:val="22"/>
        </w:rPr>
        <w:t>of an Autism Spectrum Disorder and support the</w:t>
      </w:r>
      <w:r>
        <w:rPr>
          <w:sz w:val="22"/>
          <w:szCs w:val="22"/>
        </w:rPr>
        <w:t xml:space="preserve"> other</w:t>
      </w:r>
      <w:r w:rsidRPr="001E3B28">
        <w:rPr>
          <w:sz w:val="22"/>
          <w:szCs w:val="22"/>
        </w:rPr>
        <w:t xml:space="preserve"> information gathered and observations </w:t>
      </w:r>
      <w:r>
        <w:rPr>
          <w:sz w:val="22"/>
          <w:szCs w:val="22"/>
        </w:rPr>
        <w:t>conducted</w:t>
      </w:r>
      <w:r w:rsidRPr="001E3B28">
        <w:rPr>
          <w:sz w:val="22"/>
          <w:szCs w:val="22"/>
        </w:rPr>
        <w:t xml:space="preserve">. </w:t>
      </w:r>
    </w:p>
    <w:p w:rsidR="00582586" w:rsidRDefault="00582586" w:rsidP="002C461B">
      <w:pPr>
        <w:rPr>
          <w:b/>
          <w:bCs/>
          <w:sz w:val="22"/>
          <w:szCs w:val="22"/>
          <w:u w:val="single"/>
        </w:rPr>
      </w:pPr>
    </w:p>
    <w:p w:rsidR="00582586" w:rsidRDefault="00582586" w:rsidP="002C461B">
      <w:pPr>
        <w:rPr>
          <w:b/>
          <w:bCs/>
          <w:sz w:val="22"/>
          <w:szCs w:val="22"/>
          <w:u w:val="single"/>
        </w:rPr>
      </w:pPr>
    </w:p>
    <w:p w:rsidR="002C461B" w:rsidRDefault="002C461B" w:rsidP="002C461B">
      <w:pPr>
        <w:rPr>
          <w:b/>
          <w:bCs/>
          <w:sz w:val="22"/>
          <w:szCs w:val="22"/>
        </w:rPr>
      </w:pPr>
      <w:r w:rsidRPr="000530F2">
        <w:rPr>
          <w:b/>
          <w:bCs/>
          <w:sz w:val="22"/>
          <w:szCs w:val="22"/>
          <w:u w:val="single"/>
        </w:rPr>
        <w:t xml:space="preserve">Autism </w:t>
      </w:r>
      <w:r>
        <w:rPr>
          <w:b/>
          <w:bCs/>
          <w:sz w:val="22"/>
          <w:szCs w:val="22"/>
          <w:u w:val="single"/>
        </w:rPr>
        <w:t>Screening Instrument for Educational Planning-Third Edition</w:t>
      </w:r>
      <w:r>
        <w:rPr>
          <w:b/>
          <w:bCs/>
          <w:sz w:val="22"/>
          <w:szCs w:val="22"/>
        </w:rPr>
        <w:t xml:space="preserve"> (ASIEP-3</w:t>
      </w:r>
      <w:r w:rsidRPr="00202235">
        <w:rPr>
          <w:b/>
          <w:bCs/>
          <w:sz w:val="22"/>
          <w:szCs w:val="22"/>
        </w:rPr>
        <w:t xml:space="preserve">):  </w:t>
      </w:r>
      <w:r w:rsidRPr="00202235">
        <w:rPr>
          <w:b/>
          <w:bCs/>
          <w:sz w:val="22"/>
          <w:szCs w:val="22"/>
          <w:u w:val="single"/>
        </w:rPr>
        <w:t>ABC Checklist</w:t>
      </w:r>
    </w:p>
    <w:p w:rsidR="002C461B" w:rsidRDefault="002C461B" w:rsidP="002C461B">
      <w:pPr>
        <w:rPr>
          <w:b/>
          <w:bCs/>
          <w:sz w:val="22"/>
          <w:szCs w:val="22"/>
        </w:rPr>
      </w:pPr>
    </w:p>
    <w:p w:rsidR="002C461B" w:rsidRDefault="002C461B" w:rsidP="002C461B">
      <w:pPr>
        <w:rPr>
          <w:bCs/>
          <w:sz w:val="22"/>
          <w:szCs w:val="22"/>
        </w:rPr>
      </w:pPr>
      <w:r>
        <w:rPr>
          <w:bCs/>
          <w:sz w:val="22"/>
          <w:szCs w:val="22"/>
        </w:rPr>
        <w:t xml:space="preserve">The ABC checklist was completed by the following individuals resulting in the scores below: </w:t>
      </w:r>
    </w:p>
    <w:p w:rsidR="002C461B" w:rsidRDefault="002C461B" w:rsidP="002C461B">
      <w:pPr>
        <w:rPr>
          <w:bCs/>
          <w:sz w:val="22"/>
          <w:szCs w:val="22"/>
        </w:rPr>
      </w:pPr>
    </w:p>
    <w:tbl>
      <w:tblPr>
        <w:tblStyle w:val="TableGrid"/>
        <w:tblW w:w="0" w:type="auto"/>
        <w:tblLook w:val="04A0" w:firstRow="1" w:lastRow="0" w:firstColumn="1" w:lastColumn="0" w:noHBand="0" w:noVBand="1"/>
      </w:tblPr>
      <w:tblGrid>
        <w:gridCol w:w="2439"/>
        <w:gridCol w:w="3339"/>
        <w:gridCol w:w="1539"/>
        <w:gridCol w:w="2439"/>
      </w:tblGrid>
      <w:tr w:rsidR="00AF13A2" w:rsidTr="00AF13A2">
        <w:tc>
          <w:tcPr>
            <w:tcW w:w="2439" w:type="dxa"/>
          </w:tcPr>
          <w:p w:rsidR="00AF13A2" w:rsidRPr="00AF13A2" w:rsidRDefault="00AF13A2" w:rsidP="00AF13A2">
            <w:pPr>
              <w:jc w:val="center"/>
              <w:rPr>
                <w:b/>
                <w:bCs/>
                <w:sz w:val="20"/>
                <w:szCs w:val="20"/>
              </w:rPr>
            </w:pPr>
            <w:r>
              <w:rPr>
                <w:b/>
                <w:bCs/>
                <w:sz w:val="20"/>
                <w:szCs w:val="20"/>
              </w:rPr>
              <w:t>Name of Reporter</w:t>
            </w:r>
          </w:p>
        </w:tc>
        <w:tc>
          <w:tcPr>
            <w:tcW w:w="3339" w:type="dxa"/>
          </w:tcPr>
          <w:p w:rsidR="00AF13A2" w:rsidRPr="00AF13A2" w:rsidRDefault="00AF13A2" w:rsidP="00AF13A2">
            <w:pPr>
              <w:jc w:val="center"/>
              <w:rPr>
                <w:b/>
                <w:bCs/>
                <w:sz w:val="20"/>
                <w:szCs w:val="20"/>
              </w:rPr>
            </w:pPr>
            <w:r>
              <w:rPr>
                <w:b/>
                <w:bCs/>
                <w:sz w:val="20"/>
                <w:szCs w:val="20"/>
              </w:rPr>
              <w:t>Position</w:t>
            </w:r>
          </w:p>
        </w:tc>
        <w:tc>
          <w:tcPr>
            <w:tcW w:w="1539" w:type="dxa"/>
          </w:tcPr>
          <w:p w:rsidR="00AF13A2" w:rsidRPr="00AF13A2" w:rsidRDefault="00AF13A2" w:rsidP="00AF13A2">
            <w:pPr>
              <w:jc w:val="center"/>
              <w:rPr>
                <w:b/>
                <w:bCs/>
                <w:sz w:val="20"/>
                <w:szCs w:val="20"/>
              </w:rPr>
            </w:pPr>
            <w:r>
              <w:rPr>
                <w:b/>
                <w:bCs/>
                <w:sz w:val="20"/>
                <w:szCs w:val="20"/>
              </w:rPr>
              <w:t>Score</w:t>
            </w:r>
          </w:p>
        </w:tc>
        <w:tc>
          <w:tcPr>
            <w:tcW w:w="2439" w:type="dxa"/>
          </w:tcPr>
          <w:p w:rsidR="00AF13A2" w:rsidRPr="00AF13A2" w:rsidRDefault="00AF13A2" w:rsidP="00AF13A2">
            <w:pPr>
              <w:jc w:val="center"/>
              <w:rPr>
                <w:b/>
                <w:bCs/>
                <w:sz w:val="20"/>
                <w:szCs w:val="20"/>
              </w:rPr>
            </w:pPr>
            <w:r>
              <w:rPr>
                <w:b/>
                <w:bCs/>
                <w:sz w:val="20"/>
                <w:szCs w:val="20"/>
              </w:rPr>
              <w:t>Likelihood of ASD</w:t>
            </w:r>
          </w:p>
        </w:tc>
      </w:tr>
      <w:tr w:rsidR="00AF13A2" w:rsidTr="00AF13A2">
        <w:trPr>
          <w:trHeight w:val="332"/>
        </w:trPr>
        <w:tc>
          <w:tcPr>
            <w:tcW w:w="2439" w:type="dxa"/>
            <w:vAlign w:val="center"/>
          </w:tcPr>
          <w:p w:rsidR="00AF13A2" w:rsidRDefault="00AF13A2" w:rsidP="00AF13A2">
            <w:pPr>
              <w:rPr>
                <w:bCs/>
                <w:sz w:val="22"/>
                <w:szCs w:val="22"/>
              </w:rPr>
            </w:pPr>
          </w:p>
        </w:tc>
        <w:tc>
          <w:tcPr>
            <w:tcW w:w="3339" w:type="dxa"/>
            <w:vAlign w:val="center"/>
          </w:tcPr>
          <w:p w:rsidR="00AF13A2" w:rsidRDefault="00AF13A2" w:rsidP="00AF13A2">
            <w:pPr>
              <w:rPr>
                <w:bCs/>
                <w:sz w:val="22"/>
                <w:szCs w:val="22"/>
              </w:rPr>
            </w:pPr>
            <w:r>
              <w:rPr>
                <w:bCs/>
                <w:sz w:val="22"/>
                <w:szCs w:val="22"/>
              </w:rPr>
              <w:t xml:space="preserve">Special Education Teacher </w:t>
            </w:r>
          </w:p>
        </w:tc>
        <w:tc>
          <w:tcPr>
            <w:tcW w:w="1539" w:type="dxa"/>
            <w:vAlign w:val="center"/>
          </w:tcPr>
          <w:p w:rsidR="00AF13A2" w:rsidRDefault="00AF13A2" w:rsidP="00AF13A2">
            <w:pPr>
              <w:jc w:val="center"/>
              <w:rPr>
                <w:bCs/>
                <w:sz w:val="22"/>
                <w:szCs w:val="22"/>
              </w:rPr>
            </w:pPr>
          </w:p>
        </w:tc>
        <w:tc>
          <w:tcPr>
            <w:tcW w:w="2439" w:type="dxa"/>
            <w:vAlign w:val="center"/>
          </w:tcPr>
          <w:p w:rsidR="00AF13A2" w:rsidRDefault="00AF13A2" w:rsidP="00AF13A2">
            <w:pPr>
              <w:jc w:val="center"/>
              <w:rPr>
                <w:bCs/>
                <w:sz w:val="22"/>
                <w:szCs w:val="22"/>
              </w:rPr>
            </w:pPr>
            <w:r>
              <w:rPr>
                <w:bCs/>
                <w:sz w:val="22"/>
                <w:szCs w:val="22"/>
              </w:rPr>
              <w:t>Unlikely</w:t>
            </w:r>
          </w:p>
        </w:tc>
      </w:tr>
      <w:tr w:rsidR="00AF13A2" w:rsidTr="00AF13A2">
        <w:trPr>
          <w:trHeight w:val="332"/>
        </w:trPr>
        <w:tc>
          <w:tcPr>
            <w:tcW w:w="2439" w:type="dxa"/>
            <w:vAlign w:val="center"/>
          </w:tcPr>
          <w:p w:rsidR="00AF13A2" w:rsidRDefault="00AF13A2" w:rsidP="00AF13A2">
            <w:pPr>
              <w:rPr>
                <w:bCs/>
                <w:sz w:val="22"/>
                <w:szCs w:val="22"/>
              </w:rPr>
            </w:pPr>
          </w:p>
        </w:tc>
        <w:tc>
          <w:tcPr>
            <w:tcW w:w="3339" w:type="dxa"/>
            <w:vAlign w:val="center"/>
          </w:tcPr>
          <w:p w:rsidR="00AF13A2" w:rsidRDefault="00AF13A2" w:rsidP="00AF13A2">
            <w:pPr>
              <w:rPr>
                <w:bCs/>
                <w:sz w:val="22"/>
                <w:szCs w:val="22"/>
              </w:rPr>
            </w:pPr>
            <w:r>
              <w:rPr>
                <w:bCs/>
                <w:sz w:val="22"/>
                <w:szCs w:val="22"/>
              </w:rPr>
              <w:t>School Social Worker</w:t>
            </w:r>
          </w:p>
        </w:tc>
        <w:tc>
          <w:tcPr>
            <w:tcW w:w="1539" w:type="dxa"/>
            <w:vAlign w:val="center"/>
          </w:tcPr>
          <w:p w:rsidR="00AF13A2" w:rsidRDefault="00AF13A2" w:rsidP="00AF13A2">
            <w:pPr>
              <w:jc w:val="center"/>
              <w:rPr>
                <w:bCs/>
                <w:sz w:val="22"/>
                <w:szCs w:val="22"/>
              </w:rPr>
            </w:pPr>
          </w:p>
        </w:tc>
        <w:tc>
          <w:tcPr>
            <w:tcW w:w="2439" w:type="dxa"/>
            <w:vAlign w:val="center"/>
          </w:tcPr>
          <w:p w:rsidR="00AF13A2" w:rsidRDefault="00AF13A2" w:rsidP="00AF13A2">
            <w:pPr>
              <w:jc w:val="center"/>
              <w:rPr>
                <w:bCs/>
                <w:sz w:val="22"/>
                <w:szCs w:val="22"/>
              </w:rPr>
            </w:pPr>
            <w:r>
              <w:rPr>
                <w:bCs/>
                <w:sz w:val="22"/>
                <w:szCs w:val="22"/>
              </w:rPr>
              <w:t>Unlikely</w:t>
            </w:r>
          </w:p>
        </w:tc>
      </w:tr>
      <w:tr w:rsidR="00AF13A2" w:rsidTr="00AF13A2">
        <w:trPr>
          <w:trHeight w:val="332"/>
        </w:trPr>
        <w:tc>
          <w:tcPr>
            <w:tcW w:w="2439" w:type="dxa"/>
            <w:vAlign w:val="center"/>
          </w:tcPr>
          <w:p w:rsidR="00AF13A2" w:rsidRDefault="00AF13A2" w:rsidP="00AF13A2">
            <w:pPr>
              <w:rPr>
                <w:bCs/>
                <w:sz w:val="22"/>
                <w:szCs w:val="22"/>
              </w:rPr>
            </w:pPr>
          </w:p>
        </w:tc>
        <w:tc>
          <w:tcPr>
            <w:tcW w:w="3339" w:type="dxa"/>
            <w:vAlign w:val="center"/>
          </w:tcPr>
          <w:p w:rsidR="00AF13A2" w:rsidRDefault="00AF13A2" w:rsidP="00AF13A2">
            <w:pPr>
              <w:rPr>
                <w:bCs/>
                <w:sz w:val="22"/>
                <w:szCs w:val="22"/>
              </w:rPr>
            </w:pPr>
            <w:r>
              <w:rPr>
                <w:bCs/>
                <w:sz w:val="22"/>
                <w:szCs w:val="22"/>
              </w:rPr>
              <w:t xml:space="preserve">General Education Teacher </w:t>
            </w:r>
          </w:p>
        </w:tc>
        <w:tc>
          <w:tcPr>
            <w:tcW w:w="1539" w:type="dxa"/>
            <w:vAlign w:val="center"/>
          </w:tcPr>
          <w:p w:rsidR="00AF13A2" w:rsidRDefault="00AF13A2" w:rsidP="00AF13A2">
            <w:pPr>
              <w:jc w:val="center"/>
              <w:rPr>
                <w:bCs/>
                <w:sz w:val="22"/>
                <w:szCs w:val="22"/>
              </w:rPr>
            </w:pPr>
          </w:p>
        </w:tc>
        <w:tc>
          <w:tcPr>
            <w:tcW w:w="2439" w:type="dxa"/>
            <w:vAlign w:val="center"/>
          </w:tcPr>
          <w:p w:rsidR="00AF13A2" w:rsidRDefault="00AF13A2" w:rsidP="00AF13A2">
            <w:pPr>
              <w:jc w:val="center"/>
              <w:rPr>
                <w:bCs/>
                <w:sz w:val="22"/>
                <w:szCs w:val="22"/>
              </w:rPr>
            </w:pPr>
            <w:r>
              <w:rPr>
                <w:bCs/>
                <w:sz w:val="22"/>
                <w:szCs w:val="22"/>
              </w:rPr>
              <w:t>Unlikely</w:t>
            </w:r>
          </w:p>
        </w:tc>
      </w:tr>
      <w:tr w:rsidR="00AF13A2" w:rsidTr="00AF13A2">
        <w:trPr>
          <w:trHeight w:val="332"/>
        </w:trPr>
        <w:tc>
          <w:tcPr>
            <w:tcW w:w="2439" w:type="dxa"/>
            <w:vAlign w:val="center"/>
          </w:tcPr>
          <w:p w:rsidR="00AF13A2" w:rsidRDefault="00AF13A2" w:rsidP="00AF13A2">
            <w:pPr>
              <w:rPr>
                <w:bCs/>
                <w:sz w:val="22"/>
                <w:szCs w:val="22"/>
              </w:rPr>
            </w:pPr>
          </w:p>
        </w:tc>
        <w:tc>
          <w:tcPr>
            <w:tcW w:w="3339" w:type="dxa"/>
            <w:vAlign w:val="center"/>
          </w:tcPr>
          <w:p w:rsidR="00AF13A2" w:rsidRDefault="00AF13A2" w:rsidP="00AF13A2">
            <w:pPr>
              <w:rPr>
                <w:bCs/>
                <w:sz w:val="22"/>
                <w:szCs w:val="22"/>
              </w:rPr>
            </w:pPr>
            <w:r>
              <w:rPr>
                <w:bCs/>
                <w:sz w:val="22"/>
                <w:szCs w:val="22"/>
              </w:rPr>
              <w:t>Speech &amp; Language Pathologist</w:t>
            </w:r>
          </w:p>
        </w:tc>
        <w:tc>
          <w:tcPr>
            <w:tcW w:w="1539" w:type="dxa"/>
            <w:vAlign w:val="center"/>
          </w:tcPr>
          <w:p w:rsidR="00AF13A2" w:rsidRDefault="00AF13A2" w:rsidP="00AF13A2">
            <w:pPr>
              <w:jc w:val="center"/>
              <w:rPr>
                <w:bCs/>
                <w:sz w:val="22"/>
                <w:szCs w:val="22"/>
              </w:rPr>
            </w:pPr>
          </w:p>
        </w:tc>
        <w:tc>
          <w:tcPr>
            <w:tcW w:w="2439" w:type="dxa"/>
            <w:vAlign w:val="center"/>
          </w:tcPr>
          <w:p w:rsidR="00AF13A2" w:rsidRDefault="00AF13A2" w:rsidP="00AF13A2">
            <w:pPr>
              <w:jc w:val="center"/>
              <w:rPr>
                <w:bCs/>
                <w:sz w:val="22"/>
                <w:szCs w:val="22"/>
              </w:rPr>
            </w:pPr>
            <w:r>
              <w:rPr>
                <w:bCs/>
                <w:sz w:val="22"/>
                <w:szCs w:val="22"/>
              </w:rPr>
              <w:t>Unlikely</w:t>
            </w:r>
          </w:p>
        </w:tc>
      </w:tr>
    </w:tbl>
    <w:p w:rsidR="00AF13A2" w:rsidRDefault="00AF13A2" w:rsidP="002C461B">
      <w:pPr>
        <w:rPr>
          <w:bCs/>
          <w:sz w:val="22"/>
          <w:szCs w:val="22"/>
        </w:rPr>
      </w:pPr>
    </w:p>
    <w:p w:rsidR="001135C3" w:rsidRPr="001E3B28" w:rsidRDefault="001135C3" w:rsidP="001135C3">
      <w:pPr>
        <w:jc w:val="both"/>
        <w:rPr>
          <w:sz w:val="22"/>
          <w:szCs w:val="22"/>
        </w:rPr>
      </w:pPr>
      <w:r>
        <w:rPr>
          <w:sz w:val="22"/>
          <w:szCs w:val="22"/>
        </w:rPr>
        <w:t>The results of the ABC Checklist</w:t>
      </w:r>
      <w:r w:rsidRPr="001E3B28">
        <w:rPr>
          <w:sz w:val="22"/>
          <w:szCs w:val="22"/>
        </w:rPr>
        <w:t xml:space="preserve"> are </w:t>
      </w:r>
      <w:r>
        <w:rPr>
          <w:sz w:val="22"/>
          <w:szCs w:val="22"/>
        </w:rPr>
        <w:t xml:space="preserve">not </w:t>
      </w:r>
      <w:r w:rsidRPr="001E3B28">
        <w:rPr>
          <w:sz w:val="22"/>
          <w:szCs w:val="22"/>
        </w:rPr>
        <w:t>suggestive</w:t>
      </w:r>
      <w:r>
        <w:rPr>
          <w:rFonts w:eastAsia="Calibri"/>
          <w:sz w:val="22"/>
          <w:szCs w:val="22"/>
        </w:rPr>
        <w:t xml:space="preserve"> </w:t>
      </w:r>
      <w:r w:rsidRPr="001E3B28">
        <w:rPr>
          <w:sz w:val="22"/>
          <w:szCs w:val="22"/>
        </w:rPr>
        <w:t>of an Autism Spectrum Disorder and support the</w:t>
      </w:r>
      <w:r>
        <w:rPr>
          <w:sz w:val="22"/>
          <w:szCs w:val="22"/>
        </w:rPr>
        <w:t xml:space="preserve"> other</w:t>
      </w:r>
      <w:r w:rsidRPr="001E3B28">
        <w:rPr>
          <w:sz w:val="22"/>
          <w:szCs w:val="22"/>
        </w:rPr>
        <w:t xml:space="preserve"> information gathered and observations </w:t>
      </w:r>
      <w:r>
        <w:rPr>
          <w:sz w:val="22"/>
          <w:szCs w:val="22"/>
        </w:rPr>
        <w:t>conducted</w:t>
      </w:r>
      <w:r w:rsidRPr="001E3B28">
        <w:rPr>
          <w:sz w:val="22"/>
          <w:szCs w:val="22"/>
        </w:rPr>
        <w:t xml:space="preserve">. </w:t>
      </w:r>
    </w:p>
    <w:p w:rsidR="002C461B" w:rsidRDefault="002C461B" w:rsidP="002C461B">
      <w:pPr>
        <w:rPr>
          <w:b/>
          <w:bCs/>
          <w:sz w:val="22"/>
          <w:szCs w:val="22"/>
          <w:u w:val="single"/>
        </w:rPr>
      </w:pPr>
    </w:p>
    <w:p w:rsidR="001135C3" w:rsidRPr="00202235" w:rsidRDefault="001135C3" w:rsidP="002C461B">
      <w:pPr>
        <w:rPr>
          <w:b/>
          <w:bCs/>
          <w:sz w:val="22"/>
          <w:szCs w:val="22"/>
          <w:u w:val="single"/>
        </w:rPr>
      </w:pPr>
    </w:p>
    <w:p w:rsidR="002C461B" w:rsidRDefault="002C461B" w:rsidP="002C461B">
      <w:pPr>
        <w:rPr>
          <w:b/>
          <w:bCs/>
          <w:sz w:val="22"/>
          <w:szCs w:val="22"/>
        </w:rPr>
      </w:pPr>
      <w:r>
        <w:rPr>
          <w:b/>
          <w:bCs/>
          <w:sz w:val="22"/>
          <w:szCs w:val="22"/>
          <w:u w:val="single"/>
        </w:rPr>
        <w:t>Gilliam Asperger’s Disorder Scale (GADS)</w:t>
      </w:r>
      <w:r>
        <w:rPr>
          <w:b/>
          <w:bCs/>
          <w:sz w:val="22"/>
          <w:szCs w:val="22"/>
        </w:rPr>
        <w:t>:</w:t>
      </w:r>
    </w:p>
    <w:p w:rsidR="002C461B" w:rsidRDefault="002C461B" w:rsidP="002C461B">
      <w:pPr>
        <w:rPr>
          <w:bCs/>
          <w:sz w:val="22"/>
          <w:szCs w:val="22"/>
        </w:rPr>
      </w:pPr>
    </w:p>
    <w:p w:rsidR="002C461B" w:rsidRDefault="002C461B" w:rsidP="002C461B">
      <w:pPr>
        <w:rPr>
          <w:bCs/>
          <w:sz w:val="22"/>
          <w:szCs w:val="22"/>
        </w:rPr>
      </w:pPr>
      <w:r>
        <w:rPr>
          <w:bCs/>
          <w:sz w:val="22"/>
          <w:szCs w:val="22"/>
        </w:rPr>
        <w:t>The GADS was completed by the following individuals resulting in the scores below:</w:t>
      </w:r>
    </w:p>
    <w:p w:rsidR="001135C3" w:rsidRDefault="001135C3" w:rsidP="002C461B">
      <w:pPr>
        <w:rPr>
          <w:bCs/>
          <w:sz w:val="22"/>
          <w:szCs w:val="22"/>
        </w:rPr>
      </w:pPr>
    </w:p>
    <w:tbl>
      <w:tblPr>
        <w:tblStyle w:val="TableGrid"/>
        <w:tblW w:w="0" w:type="auto"/>
        <w:tblLook w:val="04A0" w:firstRow="1" w:lastRow="0" w:firstColumn="1" w:lastColumn="0" w:noHBand="0" w:noVBand="1"/>
      </w:tblPr>
      <w:tblGrid>
        <w:gridCol w:w="2439"/>
        <w:gridCol w:w="3339"/>
        <w:gridCol w:w="1539"/>
        <w:gridCol w:w="2439"/>
      </w:tblGrid>
      <w:tr w:rsidR="001135C3" w:rsidTr="00F91927">
        <w:tc>
          <w:tcPr>
            <w:tcW w:w="2439" w:type="dxa"/>
          </w:tcPr>
          <w:p w:rsidR="001135C3" w:rsidRPr="00AF13A2" w:rsidRDefault="001135C3" w:rsidP="00F91927">
            <w:pPr>
              <w:jc w:val="center"/>
              <w:rPr>
                <w:b/>
                <w:bCs/>
                <w:sz w:val="20"/>
                <w:szCs w:val="20"/>
              </w:rPr>
            </w:pPr>
            <w:r>
              <w:rPr>
                <w:b/>
                <w:bCs/>
                <w:sz w:val="20"/>
                <w:szCs w:val="20"/>
              </w:rPr>
              <w:t>Name of Reporter</w:t>
            </w:r>
          </w:p>
        </w:tc>
        <w:tc>
          <w:tcPr>
            <w:tcW w:w="3339" w:type="dxa"/>
          </w:tcPr>
          <w:p w:rsidR="001135C3" w:rsidRPr="00AF13A2" w:rsidRDefault="001135C3" w:rsidP="00F91927">
            <w:pPr>
              <w:jc w:val="center"/>
              <w:rPr>
                <w:b/>
                <w:bCs/>
                <w:sz w:val="20"/>
                <w:szCs w:val="20"/>
              </w:rPr>
            </w:pPr>
            <w:r>
              <w:rPr>
                <w:b/>
                <w:bCs/>
                <w:sz w:val="20"/>
                <w:szCs w:val="20"/>
              </w:rPr>
              <w:t>Position</w:t>
            </w:r>
          </w:p>
        </w:tc>
        <w:tc>
          <w:tcPr>
            <w:tcW w:w="1539" w:type="dxa"/>
          </w:tcPr>
          <w:p w:rsidR="001135C3" w:rsidRPr="00AF13A2" w:rsidRDefault="001135C3" w:rsidP="00F91927">
            <w:pPr>
              <w:jc w:val="center"/>
              <w:rPr>
                <w:b/>
                <w:bCs/>
                <w:sz w:val="20"/>
                <w:szCs w:val="20"/>
              </w:rPr>
            </w:pPr>
            <w:r>
              <w:rPr>
                <w:b/>
                <w:bCs/>
                <w:sz w:val="20"/>
                <w:szCs w:val="20"/>
              </w:rPr>
              <w:t>AD Quotient</w:t>
            </w:r>
          </w:p>
        </w:tc>
        <w:tc>
          <w:tcPr>
            <w:tcW w:w="2439" w:type="dxa"/>
          </w:tcPr>
          <w:p w:rsidR="001135C3" w:rsidRPr="00AF13A2" w:rsidRDefault="001135C3" w:rsidP="00F91927">
            <w:pPr>
              <w:jc w:val="center"/>
              <w:rPr>
                <w:b/>
                <w:bCs/>
                <w:sz w:val="20"/>
                <w:szCs w:val="20"/>
              </w:rPr>
            </w:pPr>
            <w:r>
              <w:rPr>
                <w:b/>
                <w:bCs/>
                <w:sz w:val="20"/>
                <w:szCs w:val="20"/>
              </w:rPr>
              <w:t>Probability of AD</w:t>
            </w:r>
          </w:p>
        </w:tc>
      </w:tr>
      <w:tr w:rsidR="001135C3" w:rsidTr="00F91927">
        <w:trPr>
          <w:trHeight w:val="332"/>
        </w:trPr>
        <w:tc>
          <w:tcPr>
            <w:tcW w:w="2439" w:type="dxa"/>
            <w:vAlign w:val="center"/>
          </w:tcPr>
          <w:p w:rsidR="001135C3" w:rsidRDefault="001135C3" w:rsidP="00F91927">
            <w:pPr>
              <w:rPr>
                <w:bCs/>
                <w:sz w:val="22"/>
                <w:szCs w:val="22"/>
              </w:rPr>
            </w:pPr>
          </w:p>
        </w:tc>
        <w:tc>
          <w:tcPr>
            <w:tcW w:w="3339" w:type="dxa"/>
            <w:vAlign w:val="center"/>
          </w:tcPr>
          <w:p w:rsidR="001135C3" w:rsidRDefault="001135C3" w:rsidP="00F91927">
            <w:pPr>
              <w:rPr>
                <w:bCs/>
                <w:sz w:val="22"/>
                <w:szCs w:val="22"/>
              </w:rPr>
            </w:pPr>
            <w:r>
              <w:rPr>
                <w:bCs/>
                <w:sz w:val="22"/>
                <w:szCs w:val="22"/>
              </w:rPr>
              <w:t xml:space="preserve">Special Education Teacher </w:t>
            </w:r>
          </w:p>
        </w:tc>
        <w:tc>
          <w:tcPr>
            <w:tcW w:w="1539" w:type="dxa"/>
            <w:vAlign w:val="center"/>
          </w:tcPr>
          <w:p w:rsidR="001135C3" w:rsidRDefault="001135C3" w:rsidP="00F91927">
            <w:pPr>
              <w:jc w:val="center"/>
              <w:rPr>
                <w:bCs/>
                <w:sz w:val="22"/>
                <w:szCs w:val="22"/>
              </w:rPr>
            </w:pPr>
          </w:p>
        </w:tc>
        <w:tc>
          <w:tcPr>
            <w:tcW w:w="2439" w:type="dxa"/>
            <w:vAlign w:val="center"/>
          </w:tcPr>
          <w:p w:rsidR="001135C3" w:rsidRDefault="007564F9" w:rsidP="00F91927">
            <w:pPr>
              <w:jc w:val="center"/>
              <w:rPr>
                <w:bCs/>
                <w:sz w:val="22"/>
                <w:szCs w:val="22"/>
              </w:rPr>
            </w:pPr>
            <w:r>
              <w:rPr>
                <w:bCs/>
                <w:sz w:val="22"/>
                <w:szCs w:val="22"/>
              </w:rPr>
              <w:t>Low / Not Probable</w:t>
            </w:r>
          </w:p>
        </w:tc>
      </w:tr>
      <w:tr w:rsidR="001135C3" w:rsidTr="00F91927">
        <w:trPr>
          <w:trHeight w:val="332"/>
        </w:trPr>
        <w:tc>
          <w:tcPr>
            <w:tcW w:w="2439" w:type="dxa"/>
            <w:vAlign w:val="center"/>
          </w:tcPr>
          <w:p w:rsidR="001135C3" w:rsidRDefault="001135C3" w:rsidP="00F91927">
            <w:pPr>
              <w:rPr>
                <w:bCs/>
                <w:sz w:val="22"/>
                <w:szCs w:val="22"/>
              </w:rPr>
            </w:pPr>
          </w:p>
        </w:tc>
        <w:tc>
          <w:tcPr>
            <w:tcW w:w="3339" w:type="dxa"/>
            <w:vAlign w:val="center"/>
          </w:tcPr>
          <w:p w:rsidR="001135C3" w:rsidRDefault="001135C3" w:rsidP="00F91927">
            <w:pPr>
              <w:rPr>
                <w:bCs/>
                <w:sz w:val="22"/>
                <w:szCs w:val="22"/>
              </w:rPr>
            </w:pPr>
            <w:r>
              <w:rPr>
                <w:bCs/>
                <w:sz w:val="22"/>
                <w:szCs w:val="22"/>
              </w:rPr>
              <w:t>School Social Worker</w:t>
            </w:r>
          </w:p>
        </w:tc>
        <w:tc>
          <w:tcPr>
            <w:tcW w:w="1539" w:type="dxa"/>
            <w:vAlign w:val="center"/>
          </w:tcPr>
          <w:p w:rsidR="001135C3" w:rsidRDefault="001135C3" w:rsidP="00F91927">
            <w:pPr>
              <w:jc w:val="center"/>
              <w:rPr>
                <w:bCs/>
                <w:sz w:val="22"/>
                <w:szCs w:val="22"/>
              </w:rPr>
            </w:pPr>
          </w:p>
        </w:tc>
        <w:tc>
          <w:tcPr>
            <w:tcW w:w="2439" w:type="dxa"/>
            <w:vAlign w:val="center"/>
          </w:tcPr>
          <w:p w:rsidR="001135C3" w:rsidRDefault="007564F9" w:rsidP="00F91927">
            <w:pPr>
              <w:jc w:val="center"/>
              <w:rPr>
                <w:bCs/>
                <w:sz w:val="22"/>
                <w:szCs w:val="22"/>
              </w:rPr>
            </w:pPr>
            <w:r>
              <w:rPr>
                <w:bCs/>
                <w:sz w:val="22"/>
                <w:szCs w:val="22"/>
              </w:rPr>
              <w:t>Low / Not Probable</w:t>
            </w:r>
          </w:p>
        </w:tc>
      </w:tr>
      <w:tr w:rsidR="001135C3" w:rsidTr="00F91927">
        <w:trPr>
          <w:trHeight w:val="332"/>
        </w:trPr>
        <w:tc>
          <w:tcPr>
            <w:tcW w:w="2439" w:type="dxa"/>
            <w:vAlign w:val="center"/>
          </w:tcPr>
          <w:p w:rsidR="001135C3" w:rsidRDefault="001135C3" w:rsidP="00F91927">
            <w:pPr>
              <w:rPr>
                <w:bCs/>
                <w:sz w:val="22"/>
                <w:szCs w:val="22"/>
              </w:rPr>
            </w:pPr>
          </w:p>
        </w:tc>
        <w:tc>
          <w:tcPr>
            <w:tcW w:w="3339" w:type="dxa"/>
            <w:vAlign w:val="center"/>
          </w:tcPr>
          <w:p w:rsidR="001135C3" w:rsidRDefault="001135C3" w:rsidP="00F91927">
            <w:pPr>
              <w:rPr>
                <w:bCs/>
                <w:sz w:val="22"/>
                <w:szCs w:val="22"/>
              </w:rPr>
            </w:pPr>
            <w:r>
              <w:rPr>
                <w:bCs/>
                <w:sz w:val="22"/>
                <w:szCs w:val="22"/>
              </w:rPr>
              <w:t xml:space="preserve">General Education Teacher </w:t>
            </w:r>
          </w:p>
        </w:tc>
        <w:tc>
          <w:tcPr>
            <w:tcW w:w="1539" w:type="dxa"/>
            <w:vAlign w:val="center"/>
          </w:tcPr>
          <w:p w:rsidR="001135C3" w:rsidRDefault="001135C3" w:rsidP="00F91927">
            <w:pPr>
              <w:jc w:val="center"/>
              <w:rPr>
                <w:bCs/>
                <w:sz w:val="22"/>
                <w:szCs w:val="22"/>
              </w:rPr>
            </w:pPr>
          </w:p>
        </w:tc>
        <w:tc>
          <w:tcPr>
            <w:tcW w:w="2439" w:type="dxa"/>
            <w:vAlign w:val="center"/>
          </w:tcPr>
          <w:p w:rsidR="001135C3" w:rsidRDefault="007564F9" w:rsidP="00F91927">
            <w:pPr>
              <w:jc w:val="center"/>
              <w:rPr>
                <w:bCs/>
                <w:sz w:val="22"/>
                <w:szCs w:val="22"/>
              </w:rPr>
            </w:pPr>
            <w:r>
              <w:rPr>
                <w:bCs/>
                <w:sz w:val="22"/>
                <w:szCs w:val="22"/>
              </w:rPr>
              <w:t>Low / not Probable</w:t>
            </w:r>
          </w:p>
        </w:tc>
      </w:tr>
      <w:tr w:rsidR="001135C3" w:rsidTr="00F91927">
        <w:trPr>
          <w:trHeight w:val="332"/>
        </w:trPr>
        <w:tc>
          <w:tcPr>
            <w:tcW w:w="2439" w:type="dxa"/>
            <w:vAlign w:val="center"/>
          </w:tcPr>
          <w:p w:rsidR="001135C3" w:rsidRDefault="001135C3" w:rsidP="00F91927">
            <w:pPr>
              <w:rPr>
                <w:bCs/>
                <w:sz w:val="22"/>
                <w:szCs w:val="22"/>
              </w:rPr>
            </w:pPr>
          </w:p>
        </w:tc>
        <w:tc>
          <w:tcPr>
            <w:tcW w:w="3339" w:type="dxa"/>
            <w:vAlign w:val="center"/>
          </w:tcPr>
          <w:p w:rsidR="001135C3" w:rsidRDefault="001135C3" w:rsidP="00F91927">
            <w:pPr>
              <w:rPr>
                <w:bCs/>
                <w:sz w:val="22"/>
                <w:szCs w:val="22"/>
              </w:rPr>
            </w:pPr>
            <w:r>
              <w:rPr>
                <w:bCs/>
                <w:sz w:val="22"/>
                <w:szCs w:val="22"/>
              </w:rPr>
              <w:t>Speech &amp; Language Pathologist</w:t>
            </w:r>
          </w:p>
        </w:tc>
        <w:tc>
          <w:tcPr>
            <w:tcW w:w="1539" w:type="dxa"/>
            <w:vAlign w:val="center"/>
          </w:tcPr>
          <w:p w:rsidR="001135C3" w:rsidRDefault="001135C3" w:rsidP="00F91927">
            <w:pPr>
              <w:jc w:val="center"/>
              <w:rPr>
                <w:bCs/>
                <w:sz w:val="22"/>
                <w:szCs w:val="22"/>
              </w:rPr>
            </w:pPr>
          </w:p>
        </w:tc>
        <w:tc>
          <w:tcPr>
            <w:tcW w:w="2439" w:type="dxa"/>
            <w:vAlign w:val="center"/>
          </w:tcPr>
          <w:p w:rsidR="001135C3" w:rsidRDefault="007564F9" w:rsidP="00F91927">
            <w:pPr>
              <w:jc w:val="center"/>
              <w:rPr>
                <w:bCs/>
                <w:sz w:val="22"/>
                <w:szCs w:val="22"/>
              </w:rPr>
            </w:pPr>
            <w:r>
              <w:rPr>
                <w:bCs/>
                <w:sz w:val="22"/>
                <w:szCs w:val="22"/>
              </w:rPr>
              <w:t>Low / Not Probable</w:t>
            </w:r>
          </w:p>
        </w:tc>
      </w:tr>
      <w:tr w:rsidR="007564F9" w:rsidTr="00F91927">
        <w:trPr>
          <w:trHeight w:val="332"/>
        </w:trPr>
        <w:tc>
          <w:tcPr>
            <w:tcW w:w="2439" w:type="dxa"/>
            <w:vAlign w:val="center"/>
          </w:tcPr>
          <w:p w:rsidR="007564F9" w:rsidRDefault="007564F9" w:rsidP="00F91927">
            <w:pPr>
              <w:rPr>
                <w:bCs/>
                <w:sz w:val="22"/>
                <w:szCs w:val="22"/>
              </w:rPr>
            </w:pPr>
          </w:p>
        </w:tc>
        <w:tc>
          <w:tcPr>
            <w:tcW w:w="3339" w:type="dxa"/>
            <w:vAlign w:val="center"/>
          </w:tcPr>
          <w:p w:rsidR="007564F9" w:rsidRDefault="007564F9" w:rsidP="00F91927">
            <w:pPr>
              <w:rPr>
                <w:bCs/>
                <w:sz w:val="22"/>
                <w:szCs w:val="22"/>
              </w:rPr>
            </w:pPr>
            <w:r>
              <w:rPr>
                <w:bCs/>
                <w:sz w:val="22"/>
                <w:szCs w:val="22"/>
              </w:rPr>
              <w:t>Parent</w:t>
            </w:r>
          </w:p>
        </w:tc>
        <w:tc>
          <w:tcPr>
            <w:tcW w:w="1539" w:type="dxa"/>
            <w:vAlign w:val="center"/>
          </w:tcPr>
          <w:p w:rsidR="007564F9" w:rsidRDefault="007564F9" w:rsidP="00F91927">
            <w:pPr>
              <w:jc w:val="center"/>
              <w:rPr>
                <w:bCs/>
                <w:sz w:val="22"/>
                <w:szCs w:val="22"/>
              </w:rPr>
            </w:pPr>
          </w:p>
        </w:tc>
        <w:tc>
          <w:tcPr>
            <w:tcW w:w="2439" w:type="dxa"/>
            <w:vAlign w:val="center"/>
          </w:tcPr>
          <w:p w:rsidR="007564F9" w:rsidRDefault="007564F9" w:rsidP="00F91927">
            <w:pPr>
              <w:jc w:val="center"/>
              <w:rPr>
                <w:bCs/>
                <w:sz w:val="22"/>
                <w:szCs w:val="22"/>
              </w:rPr>
            </w:pPr>
            <w:r>
              <w:rPr>
                <w:bCs/>
                <w:sz w:val="22"/>
                <w:szCs w:val="22"/>
              </w:rPr>
              <w:t>High / Probable</w:t>
            </w:r>
          </w:p>
        </w:tc>
      </w:tr>
    </w:tbl>
    <w:p w:rsidR="002C461B" w:rsidRPr="001E3B28" w:rsidRDefault="002C461B" w:rsidP="002C461B">
      <w:pPr>
        <w:pBdr>
          <w:bottom w:val="single" w:sz="12" w:space="1" w:color="auto"/>
        </w:pBdr>
      </w:pPr>
    </w:p>
    <w:p w:rsidR="002C461B" w:rsidRDefault="002C461B"/>
    <w:p w:rsidR="00961AF7" w:rsidRPr="001E3B28" w:rsidRDefault="00961AF7"/>
    <w:p w:rsidR="0089013B" w:rsidRPr="001C0821" w:rsidRDefault="0089013B" w:rsidP="00C20FA9">
      <w:pPr>
        <w:pBdr>
          <w:top w:val="double" w:sz="4" w:space="1" w:color="auto"/>
          <w:left w:val="double" w:sz="4" w:space="4" w:color="auto"/>
          <w:bottom w:val="double" w:sz="4" w:space="1" w:color="auto"/>
          <w:right w:val="double" w:sz="4" w:space="4" w:color="auto"/>
        </w:pBdr>
        <w:jc w:val="center"/>
        <w:rPr>
          <w:b/>
          <w:color w:val="000000"/>
        </w:rPr>
      </w:pPr>
      <w:r w:rsidRPr="001C0821">
        <w:rPr>
          <w:b/>
          <w:color w:val="000000"/>
        </w:rPr>
        <w:t>SUMMARY AND RECOMMENDATIONS</w:t>
      </w:r>
    </w:p>
    <w:p w:rsidR="0089013B" w:rsidRPr="00676E84" w:rsidRDefault="0089013B">
      <w:pPr>
        <w:rPr>
          <w:color w:val="FF0000"/>
        </w:rPr>
      </w:pPr>
    </w:p>
    <w:p w:rsidR="00D15AAE" w:rsidRDefault="009B07C7" w:rsidP="009B07C7">
      <w:pPr>
        <w:jc w:val="both"/>
        <w:rPr>
          <w:sz w:val="22"/>
          <w:szCs w:val="22"/>
        </w:rPr>
      </w:pPr>
      <w:r w:rsidRPr="009B07C7">
        <w:rPr>
          <w:sz w:val="22"/>
          <w:szCs w:val="22"/>
        </w:rPr>
        <w:t>The goal of a school-based evaluation team for ASD is not to provide a clinical diagnosis of the disorder, but rather to recommend eligibility and determine the need for sp</w:t>
      </w:r>
      <w:r w:rsidR="00D15AAE">
        <w:rPr>
          <w:sz w:val="22"/>
          <w:szCs w:val="22"/>
        </w:rPr>
        <w:t>ecial education services</w:t>
      </w:r>
      <w:r w:rsidRPr="009B07C7">
        <w:rPr>
          <w:sz w:val="22"/>
          <w:szCs w:val="22"/>
        </w:rPr>
        <w:t xml:space="preserve">. Michigan’s Special Education definition characterizes ASD by qualitative impairments in reciprocal social interactions, qualitative impairments in communication, and restricted range of interests or repetitive behavior. A student must present with deficits in all three domains in order to meet the requirements for special education eligibility under the ASD label. </w:t>
      </w:r>
    </w:p>
    <w:p w:rsidR="00D15AAE" w:rsidRDefault="00D15AAE" w:rsidP="009B07C7">
      <w:pPr>
        <w:jc w:val="both"/>
        <w:rPr>
          <w:sz w:val="22"/>
          <w:szCs w:val="22"/>
        </w:rPr>
      </w:pPr>
    </w:p>
    <w:p w:rsidR="00EC722C" w:rsidRPr="009B07C7" w:rsidRDefault="00EC722C" w:rsidP="00EC722C">
      <w:pPr>
        <w:autoSpaceDE w:val="0"/>
        <w:autoSpaceDN w:val="0"/>
        <w:adjustRightInd w:val="0"/>
        <w:jc w:val="both"/>
        <w:rPr>
          <w:sz w:val="22"/>
          <w:szCs w:val="22"/>
        </w:rPr>
      </w:pPr>
      <w:r>
        <w:rPr>
          <w:sz w:val="22"/>
          <w:szCs w:val="22"/>
        </w:rPr>
        <w:t>I</w:t>
      </w:r>
      <w:r w:rsidRPr="009B07C7">
        <w:rPr>
          <w:sz w:val="22"/>
          <w:szCs w:val="22"/>
        </w:rPr>
        <w:t xml:space="preserve">n determining </w:t>
      </w:r>
      <w:r>
        <w:rPr>
          <w:sz w:val="22"/>
          <w:szCs w:val="22"/>
        </w:rPr>
        <w:t xml:space="preserve">school-based </w:t>
      </w:r>
      <w:r w:rsidRPr="009B07C7">
        <w:rPr>
          <w:sz w:val="22"/>
          <w:szCs w:val="22"/>
        </w:rPr>
        <w:t>eligibility under the ASD category</w:t>
      </w:r>
      <w:r>
        <w:rPr>
          <w:sz w:val="22"/>
          <w:szCs w:val="22"/>
        </w:rPr>
        <w:t xml:space="preserve"> (or in making diagnostic decisions)</w:t>
      </w:r>
      <w:r w:rsidRPr="009B07C7">
        <w:rPr>
          <w:sz w:val="22"/>
          <w:szCs w:val="22"/>
        </w:rPr>
        <w:t xml:space="preserve">, </w:t>
      </w:r>
      <w:r>
        <w:rPr>
          <w:sz w:val="22"/>
          <w:szCs w:val="22"/>
        </w:rPr>
        <w:t>it is important to recognize that false positives can often occur from a misunderstanding of the criteria</w:t>
      </w:r>
      <w:r w:rsidRPr="009B07C7">
        <w:rPr>
          <w:sz w:val="22"/>
          <w:szCs w:val="22"/>
        </w:rPr>
        <w:t xml:space="preserve">. </w:t>
      </w:r>
      <w:r>
        <w:rPr>
          <w:sz w:val="22"/>
          <w:szCs w:val="22"/>
        </w:rPr>
        <w:t>For example, w</w:t>
      </w:r>
      <w:r w:rsidRPr="009B07C7">
        <w:rPr>
          <w:sz w:val="22"/>
          <w:szCs w:val="22"/>
        </w:rPr>
        <w:t xml:space="preserve">ithin each of the ASD domains, a number of stimulus items that more specifically describe factors in the particular domain are provided.  For example, </w:t>
      </w:r>
      <w:r>
        <w:rPr>
          <w:sz w:val="22"/>
          <w:szCs w:val="22"/>
        </w:rPr>
        <w:t xml:space="preserve">for school-based eligibility, </w:t>
      </w:r>
      <w:r w:rsidRPr="009B07C7">
        <w:rPr>
          <w:sz w:val="22"/>
          <w:szCs w:val="22"/>
        </w:rPr>
        <w:t xml:space="preserve">one of the stimulus items under the reciprocal social interaction domain is “failure to develop peer relationships appropriate to developmental level.”  If taken separately, this item could be positive for students with ADHD, mood disorders, </w:t>
      </w:r>
      <w:r>
        <w:rPr>
          <w:sz w:val="22"/>
          <w:szCs w:val="22"/>
        </w:rPr>
        <w:t xml:space="preserve">cognitive delays </w:t>
      </w:r>
      <w:r w:rsidRPr="009B07C7">
        <w:rPr>
          <w:sz w:val="22"/>
          <w:szCs w:val="22"/>
        </w:rPr>
        <w:t xml:space="preserve">or language-based impairments as students with these disorders frequently have deficits in developing appropriate peer relationships.  Thus, the evaluation team must consider the stimulus </w:t>
      </w:r>
      <w:r w:rsidRPr="009B07C7">
        <w:rPr>
          <w:sz w:val="22"/>
          <w:szCs w:val="22"/>
        </w:rPr>
        <w:lastRenderedPageBreak/>
        <w:t>item in relationship to the primary domain, in this case “qualitative deficits in reciprocal social interaction.”  As such, the student must have difficulty with developing peer relationships appropriate to developmental level due to their deficit in understanding and demonstrating reciprocal social interaction patterns rather than some</w:t>
      </w:r>
      <w:r>
        <w:rPr>
          <w:sz w:val="22"/>
          <w:szCs w:val="22"/>
        </w:rPr>
        <w:t xml:space="preserve"> other factor such as immaturity</w:t>
      </w:r>
      <w:r w:rsidRPr="009B07C7">
        <w:rPr>
          <w:sz w:val="22"/>
          <w:szCs w:val="22"/>
        </w:rPr>
        <w:t xml:space="preserve"> </w:t>
      </w:r>
      <w:r>
        <w:rPr>
          <w:sz w:val="22"/>
          <w:szCs w:val="22"/>
        </w:rPr>
        <w:t xml:space="preserve">or aggression </w:t>
      </w:r>
      <w:r w:rsidRPr="009B07C7">
        <w:rPr>
          <w:sz w:val="22"/>
          <w:szCs w:val="22"/>
        </w:rPr>
        <w:t xml:space="preserve">that may impact social interaction functioning. </w:t>
      </w:r>
      <w:r>
        <w:rPr>
          <w:sz w:val="22"/>
          <w:szCs w:val="22"/>
        </w:rPr>
        <w:t xml:space="preserve"> </w:t>
      </w:r>
    </w:p>
    <w:p w:rsidR="00961AF7" w:rsidRDefault="00961AF7" w:rsidP="009B07C7">
      <w:pPr>
        <w:jc w:val="both"/>
        <w:rPr>
          <w:sz w:val="22"/>
          <w:szCs w:val="22"/>
        </w:rPr>
      </w:pPr>
    </w:p>
    <w:p w:rsidR="00EC722C" w:rsidRPr="009B07C7" w:rsidRDefault="00EC722C" w:rsidP="00000F9C">
      <w:pPr>
        <w:jc w:val="both"/>
        <w:rPr>
          <w:rFonts w:eastAsia="Calibri"/>
          <w:sz w:val="22"/>
          <w:szCs w:val="22"/>
        </w:rPr>
      </w:pP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009B07C7" w:rsidRPr="009B07C7">
        <w:rPr>
          <w:sz w:val="22"/>
          <w:szCs w:val="22"/>
        </w:rPr>
        <w:t xml:space="preserve"> </w:t>
      </w:r>
    </w:p>
    <w:p w:rsidR="00961AF7" w:rsidRDefault="00961AF7" w:rsidP="003D6A85">
      <w:pPr>
        <w:jc w:val="both"/>
        <w:rPr>
          <w:sz w:val="22"/>
          <w:szCs w:val="22"/>
        </w:rPr>
      </w:pPr>
    </w:p>
    <w:p w:rsidR="00961AF7" w:rsidRDefault="00961AF7" w:rsidP="003D6A85">
      <w:pPr>
        <w:jc w:val="both"/>
        <w:rPr>
          <w:sz w:val="22"/>
          <w:szCs w:val="22"/>
        </w:rPr>
      </w:pPr>
    </w:p>
    <w:p w:rsidR="0089013B" w:rsidRPr="00A02930" w:rsidRDefault="00961AF7" w:rsidP="003D6A85">
      <w:pPr>
        <w:jc w:val="both"/>
        <w:rPr>
          <w:color w:val="000000"/>
          <w:sz w:val="22"/>
          <w:szCs w:val="22"/>
        </w:rPr>
      </w:pPr>
      <w:r>
        <w:rPr>
          <w:sz w:val="22"/>
          <w:szCs w:val="22"/>
        </w:rPr>
        <w:t xml:space="preserve">This evaluation team </w:t>
      </w:r>
      <w:r w:rsidR="00D604C3" w:rsidRPr="00A02930">
        <w:rPr>
          <w:sz w:val="22"/>
          <w:szCs w:val="22"/>
        </w:rPr>
        <w:t>is available for further</w:t>
      </w:r>
      <w:r w:rsidR="005B51FC">
        <w:rPr>
          <w:sz w:val="22"/>
          <w:szCs w:val="22"/>
        </w:rPr>
        <w:t xml:space="preserve"> consultation, if needed</w:t>
      </w:r>
      <w:r w:rsidR="0089013B" w:rsidRPr="00A02930">
        <w:rPr>
          <w:sz w:val="22"/>
          <w:szCs w:val="22"/>
        </w:rPr>
        <w:t xml:space="preserve">.  </w:t>
      </w:r>
    </w:p>
    <w:p w:rsidR="0089013B" w:rsidRPr="00A02930" w:rsidRDefault="0089013B" w:rsidP="00A20C71">
      <w:pPr>
        <w:rPr>
          <w:color w:val="000000"/>
          <w:sz w:val="22"/>
          <w:szCs w:val="22"/>
        </w:rPr>
      </w:pPr>
    </w:p>
    <w:p w:rsidR="0089013B" w:rsidRPr="00A02930" w:rsidRDefault="0089013B" w:rsidP="00AC5F62">
      <w:pPr>
        <w:rPr>
          <w:b/>
          <w:bCs/>
          <w:sz w:val="22"/>
          <w:szCs w:val="22"/>
        </w:rPr>
      </w:pPr>
    </w:p>
    <w:p w:rsidR="0089013B" w:rsidRPr="00A02930" w:rsidRDefault="0089013B" w:rsidP="00AC5F62">
      <w:pPr>
        <w:rPr>
          <w:bCs/>
          <w:sz w:val="22"/>
          <w:szCs w:val="22"/>
        </w:rPr>
      </w:pPr>
      <w:r w:rsidRPr="00A02930">
        <w:rPr>
          <w:bCs/>
          <w:sz w:val="22"/>
          <w:szCs w:val="22"/>
        </w:rPr>
        <w:t>_______</w:t>
      </w:r>
      <w:r w:rsidR="003D6A85" w:rsidRPr="00A02930">
        <w:rPr>
          <w:bCs/>
          <w:sz w:val="22"/>
          <w:szCs w:val="22"/>
        </w:rPr>
        <w:t>____________________________</w:t>
      </w:r>
    </w:p>
    <w:p w:rsidR="003D6A85" w:rsidRPr="00A02930" w:rsidRDefault="00961AF7" w:rsidP="00AC5F62">
      <w:pPr>
        <w:rPr>
          <w:bCs/>
          <w:sz w:val="22"/>
          <w:szCs w:val="22"/>
        </w:rPr>
      </w:pP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0089013B" w:rsidRPr="00A02930">
        <w:rPr>
          <w:bCs/>
          <w:sz w:val="22"/>
          <w:szCs w:val="22"/>
        </w:rPr>
        <w:tab/>
      </w:r>
      <w:r w:rsidR="0089013B" w:rsidRPr="00A02930">
        <w:rPr>
          <w:bCs/>
          <w:sz w:val="22"/>
          <w:szCs w:val="22"/>
        </w:rPr>
        <w:tab/>
      </w:r>
      <w:r w:rsidR="0089013B" w:rsidRPr="00A02930">
        <w:rPr>
          <w:bCs/>
          <w:sz w:val="22"/>
          <w:szCs w:val="22"/>
        </w:rPr>
        <w:tab/>
      </w:r>
    </w:p>
    <w:p w:rsidR="00ED63CE" w:rsidRDefault="0089013B" w:rsidP="00AC5F62">
      <w:pPr>
        <w:rPr>
          <w:bCs/>
          <w:sz w:val="22"/>
          <w:szCs w:val="22"/>
        </w:rPr>
      </w:pPr>
      <w:r w:rsidRPr="00A02930">
        <w:rPr>
          <w:bCs/>
          <w:sz w:val="22"/>
          <w:szCs w:val="22"/>
        </w:rPr>
        <w:t>School Psychologist</w:t>
      </w:r>
    </w:p>
    <w:p w:rsidR="00961AF7" w:rsidRPr="00A02930" w:rsidRDefault="00961AF7" w:rsidP="00961AF7">
      <w:pPr>
        <w:rPr>
          <w:bCs/>
          <w:sz w:val="22"/>
          <w:szCs w:val="22"/>
        </w:rPr>
      </w:pPr>
      <w:r w:rsidRPr="00A02930">
        <w:rPr>
          <w:bCs/>
          <w:sz w:val="22"/>
          <w:szCs w:val="22"/>
        </w:rPr>
        <w:t>___________________________________</w:t>
      </w:r>
    </w:p>
    <w:p w:rsidR="00961AF7" w:rsidRPr="00A02930" w:rsidRDefault="00961AF7" w:rsidP="00961AF7">
      <w:pPr>
        <w:rPr>
          <w:bCs/>
          <w:sz w:val="22"/>
          <w:szCs w:val="22"/>
        </w:rPr>
      </w:pP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A02930">
        <w:rPr>
          <w:bCs/>
          <w:sz w:val="22"/>
          <w:szCs w:val="22"/>
        </w:rPr>
        <w:tab/>
      </w:r>
      <w:r w:rsidRPr="00A02930">
        <w:rPr>
          <w:bCs/>
          <w:sz w:val="22"/>
          <w:szCs w:val="22"/>
        </w:rPr>
        <w:tab/>
      </w:r>
      <w:r w:rsidRPr="00A02930">
        <w:rPr>
          <w:bCs/>
          <w:sz w:val="22"/>
          <w:szCs w:val="22"/>
        </w:rPr>
        <w:tab/>
      </w:r>
    </w:p>
    <w:p w:rsidR="00961AF7" w:rsidRDefault="00961AF7" w:rsidP="00961AF7">
      <w:pPr>
        <w:rPr>
          <w:bCs/>
          <w:sz w:val="22"/>
          <w:szCs w:val="22"/>
        </w:rPr>
      </w:pPr>
      <w:r>
        <w:rPr>
          <w:bCs/>
          <w:sz w:val="22"/>
          <w:szCs w:val="22"/>
        </w:rPr>
        <w:t>School Social Worker</w:t>
      </w:r>
    </w:p>
    <w:p w:rsidR="00961AF7" w:rsidRPr="00A02930" w:rsidRDefault="00961AF7" w:rsidP="00961AF7">
      <w:pPr>
        <w:rPr>
          <w:bCs/>
          <w:sz w:val="22"/>
          <w:szCs w:val="22"/>
        </w:rPr>
      </w:pPr>
      <w:r w:rsidRPr="00A02930">
        <w:rPr>
          <w:bCs/>
          <w:sz w:val="22"/>
          <w:szCs w:val="22"/>
        </w:rPr>
        <w:t>___________________________________</w:t>
      </w:r>
    </w:p>
    <w:p w:rsidR="00961AF7" w:rsidRPr="00A02930" w:rsidRDefault="00961AF7" w:rsidP="00961AF7">
      <w:pPr>
        <w:rPr>
          <w:bCs/>
          <w:sz w:val="22"/>
          <w:szCs w:val="22"/>
        </w:rPr>
      </w:pPr>
      <w:r w:rsidRPr="009B07C7">
        <w:rPr>
          <w:rFonts w:eastAsia="Calibri"/>
          <w:sz w:val="22"/>
          <w:szCs w:val="22"/>
        </w:rPr>
        <w:fldChar w:fldCharType="begin">
          <w:ffData>
            <w:name w:val=""/>
            <w:enabled/>
            <w:calcOnExit w:val="0"/>
            <w:textInput/>
          </w:ffData>
        </w:fldChar>
      </w:r>
      <w:r w:rsidRPr="009B07C7">
        <w:rPr>
          <w:rFonts w:eastAsia="Calibri"/>
          <w:sz w:val="22"/>
          <w:szCs w:val="22"/>
        </w:rPr>
        <w:instrText xml:space="preserve"> FORMTEXT </w:instrText>
      </w:r>
      <w:r w:rsidRPr="009B07C7">
        <w:rPr>
          <w:rFonts w:eastAsia="Calibri"/>
          <w:sz w:val="22"/>
          <w:szCs w:val="22"/>
        </w:rPr>
      </w:r>
      <w:r w:rsidRPr="009B07C7">
        <w:rPr>
          <w:rFonts w:eastAsia="Calibri"/>
          <w:sz w:val="22"/>
          <w:szCs w:val="22"/>
        </w:rPr>
        <w:fldChar w:fldCharType="separate"/>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t> </w:t>
      </w:r>
      <w:r w:rsidRPr="009B07C7">
        <w:rPr>
          <w:rFonts w:eastAsia="Calibri"/>
          <w:sz w:val="22"/>
          <w:szCs w:val="22"/>
        </w:rPr>
        <w:fldChar w:fldCharType="end"/>
      </w:r>
      <w:r w:rsidRPr="00A02930">
        <w:rPr>
          <w:bCs/>
          <w:sz w:val="22"/>
          <w:szCs w:val="22"/>
        </w:rPr>
        <w:tab/>
      </w:r>
      <w:r w:rsidRPr="00A02930">
        <w:rPr>
          <w:bCs/>
          <w:sz w:val="22"/>
          <w:szCs w:val="22"/>
        </w:rPr>
        <w:tab/>
      </w:r>
      <w:r w:rsidRPr="00A02930">
        <w:rPr>
          <w:bCs/>
          <w:sz w:val="22"/>
          <w:szCs w:val="22"/>
        </w:rPr>
        <w:tab/>
      </w:r>
    </w:p>
    <w:p w:rsidR="00961AF7" w:rsidRDefault="00961AF7" w:rsidP="00961AF7">
      <w:pPr>
        <w:rPr>
          <w:bCs/>
          <w:sz w:val="22"/>
          <w:szCs w:val="22"/>
        </w:rPr>
      </w:pPr>
      <w:r>
        <w:rPr>
          <w:bCs/>
          <w:sz w:val="22"/>
          <w:szCs w:val="22"/>
        </w:rPr>
        <w:t>Speech and Language Provider</w:t>
      </w:r>
    </w:p>
    <w:p w:rsidR="00961AF7" w:rsidRDefault="00961AF7" w:rsidP="00961AF7">
      <w:pPr>
        <w:rPr>
          <w:bCs/>
          <w:sz w:val="22"/>
          <w:szCs w:val="22"/>
        </w:rPr>
      </w:pPr>
    </w:p>
    <w:p w:rsidR="00B374CA" w:rsidRDefault="00B374CA" w:rsidP="00B374CA">
      <w:r>
        <w:br w:type="page"/>
      </w:r>
    </w:p>
    <w:p w:rsidR="00B374CA" w:rsidRDefault="00B374CA" w:rsidP="00B374CA"/>
    <w:p w:rsidR="00B374CA" w:rsidRPr="00B515AD" w:rsidRDefault="00B374CA" w:rsidP="00B374CA">
      <w:pPr>
        <w:pBdr>
          <w:top w:val="single" w:sz="4" w:space="1" w:color="auto"/>
          <w:left w:val="single" w:sz="4" w:space="4" w:color="auto"/>
          <w:bottom w:val="single" w:sz="4" w:space="1" w:color="auto"/>
          <w:right w:val="single" w:sz="4" w:space="4" w:color="auto"/>
        </w:pBdr>
        <w:jc w:val="center"/>
        <w:rPr>
          <w:b/>
        </w:rPr>
      </w:pPr>
      <w:r>
        <w:rPr>
          <w:b/>
        </w:rPr>
        <w:t>DESCRIPTION OF STANDARDIZED ASSESSMENTS</w:t>
      </w:r>
    </w:p>
    <w:p w:rsidR="00B374CA" w:rsidRDefault="00B374CA" w:rsidP="00B374CA">
      <w:pPr>
        <w:rPr>
          <w:b/>
          <w:bCs/>
          <w:sz w:val="22"/>
          <w:szCs w:val="22"/>
          <w:u w:val="single"/>
        </w:rPr>
      </w:pPr>
    </w:p>
    <w:p w:rsidR="00B374CA" w:rsidRPr="001E3B28" w:rsidRDefault="00B374CA" w:rsidP="00B374CA">
      <w:pPr>
        <w:rPr>
          <w:b/>
          <w:bCs/>
          <w:sz w:val="22"/>
          <w:szCs w:val="22"/>
        </w:rPr>
      </w:pPr>
      <w:r w:rsidRPr="001E3B28">
        <w:rPr>
          <w:b/>
          <w:bCs/>
          <w:sz w:val="22"/>
          <w:szCs w:val="22"/>
          <w:u w:val="single"/>
        </w:rPr>
        <w:t xml:space="preserve">Autism Diagnostic </w:t>
      </w:r>
      <w:r>
        <w:rPr>
          <w:b/>
          <w:bCs/>
          <w:sz w:val="22"/>
          <w:szCs w:val="22"/>
          <w:u w:val="single"/>
        </w:rPr>
        <w:t>Interview-Revised</w:t>
      </w:r>
      <w:r>
        <w:rPr>
          <w:b/>
          <w:bCs/>
          <w:sz w:val="22"/>
          <w:szCs w:val="22"/>
        </w:rPr>
        <w:t xml:space="preserve"> (ADI-R</w:t>
      </w:r>
      <w:r w:rsidRPr="001E3B28">
        <w:rPr>
          <w:b/>
          <w:bCs/>
          <w:sz w:val="22"/>
          <w:szCs w:val="22"/>
        </w:rPr>
        <w:t>):</w:t>
      </w:r>
    </w:p>
    <w:p w:rsidR="00B374CA" w:rsidRPr="001E3B28" w:rsidRDefault="00B374CA" w:rsidP="00B374CA">
      <w:pPr>
        <w:jc w:val="both"/>
        <w:rPr>
          <w:sz w:val="22"/>
          <w:szCs w:val="22"/>
        </w:rPr>
      </w:pPr>
    </w:p>
    <w:p w:rsidR="00B374CA" w:rsidRPr="00B374CA" w:rsidRDefault="00B374CA" w:rsidP="00B374CA">
      <w:pPr>
        <w:jc w:val="both"/>
        <w:rPr>
          <w:sz w:val="22"/>
          <w:szCs w:val="22"/>
        </w:rPr>
      </w:pPr>
      <w:r w:rsidRPr="001E3B28">
        <w:rPr>
          <w:sz w:val="22"/>
          <w:szCs w:val="22"/>
        </w:rPr>
        <w:t>The Autism Diagnostic Interview-Revised (ADI-R) is a clinica</w:t>
      </w:r>
      <w:r>
        <w:rPr>
          <w:sz w:val="22"/>
          <w:szCs w:val="22"/>
        </w:rPr>
        <w:t>l diagnostic</w:t>
      </w:r>
      <w:r w:rsidRPr="001E3B28">
        <w:rPr>
          <w:sz w:val="22"/>
          <w:szCs w:val="22"/>
        </w:rPr>
        <w:t xml:space="preserve"> interview instrument designed to gather information needed in the identification of ASD.  In addition to gathering relevant developmental information, this instrument contains items that focus on behaviors in three primary domains:  Reciprocal Social Interaction (e.g. emotional sharing, offering and seeking comfort, social smiling and responding to other children); Communication and Language (e.g. stereotyped utterances, pronoun reversal, social usage of language); and Restricted and Stereotyped Interests and Behavior (e.g. unu</w:t>
      </w:r>
      <w:r>
        <w:rPr>
          <w:sz w:val="22"/>
          <w:szCs w:val="22"/>
        </w:rPr>
        <w:t>sual preoccupations, hand</w:t>
      </w:r>
      <w:r w:rsidRPr="001E3B28">
        <w:rPr>
          <w:sz w:val="22"/>
          <w:szCs w:val="22"/>
        </w:rPr>
        <w:t xml:space="preserve"> and finger mannerisms, unusual sensory interests). </w:t>
      </w:r>
    </w:p>
    <w:p w:rsidR="00B374CA" w:rsidRDefault="00B374CA" w:rsidP="00B374CA">
      <w:pPr>
        <w:rPr>
          <w:b/>
          <w:bCs/>
          <w:sz w:val="22"/>
          <w:szCs w:val="22"/>
          <w:u w:val="single"/>
        </w:rPr>
      </w:pPr>
    </w:p>
    <w:p w:rsidR="00297FF5" w:rsidRDefault="00297FF5" w:rsidP="00B374CA">
      <w:pPr>
        <w:rPr>
          <w:b/>
          <w:bCs/>
          <w:sz w:val="22"/>
          <w:szCs w:val="22"/>
          <w:u w:val="single"/>
        </w:rPr>
      </w:pPr>
    </w:p>
    <w:p w:rsidR="00B374CA" w:rsidRPr="001E3B28" w:rsidRDefault="00B374CA" w:rsidP="00B374CA">
      <w:pPr>
        <w:rPr>
          <w:b/>
          <w:bCs/>
          <w:sz w:val="22"/>
          <w:szCs w:val="22"/>
        </w:rPr>
      </w:pPr>
      <w:r w:rsidRPr="001E3B28">
        <w:rPr>
          <w:b/>
          <w:bCs/>
          <w:sz w:val="22"/>
          <w:szCs w:val="22"/>
          <w:u w:val="single"/>
        </w:rPr>
        <w:t>Autism Diagnostic Observation Schedule</w:t>
      </w:r>
      <w:r w:rsidRPr="001E3B28">
        <w:rPr>
          <w:b/>
          <w:bCs/>
          <w:sz w:val="22"/>
          <w:szCs w:val="22"/>
        </w:rPr>
        <w:t xml:space="preserve"> (ADOS):</w:t>
      </w:r>
    </w:p>
    <w:p w:rsidR="00B374CA" w:rsidRPr="001E3B28" w:rsidRDefault="00B374CA" w:rsidP="00B374CA">
      <w:pPr>
        <w:rPr>
          <w:bCs/>
          <w:sz w:val="22"/>
          <w:szCs w:val="22"/>
        </w:rPr>
      </w:pPr>
    </w:p>
    <w:p w:rsidR="00B374CA" w:rsidRPr="001E3B28" w:rsidRDefault="00B374CA" w:rsidP="00B374CA">
      <w:pPr>
        <w:jc w:val="both"/>
        <w:rPr>
          <w:sz w:val="22"/>
          <w:szCs w:val="22"/>
        </w:rPr>
      </w:pPr>
      <w:r w:rsidRPr="001E3B28">
        <w:rPr>
          <w:sz w:val="22"/>
          <w:szCs w:val="22"/>
        </w:rPr>
        <w:t>The Autism Diagnostic Observation Schedules (ADOS) is a semi-structured, standardized assessment of social interactions, communication, play, and imaginative use of materials for children suspected of having autism.  This instrument also provides cut-off points for the broader Autism Spectrum Disorder diagnosis, including pervasive developmental disorder and atypical autism.</w:t>
      </w:r>
    </w:p>
    <w:p w:rsidR="00B374CA" w:rsidRPr="001E3B28" w:rsidRDefault="00B374CA" w:rsidP="00B374CA">
      <w:pPr>
        <w:jc w:val="both"/>
        <w:rPr>
          <w:sz w:val="22"/>
          <w:szCs w:val="22"/>
        </w:rPr>
      </w:pPr>
    </w:p>
    <w:p w:rsidR="00B374CA" w:rsidRDefault="00B374CA" w:rsidP="00B374CA">
      <w:pPr>
        <w:jc w:val="both"/>
        <w:rPr>
          <w:sz w:val="22"/>
          <w:szCs w:val="22"/>
        </w:rPr>
      </w:pPr>
      <w:r w:rsidRPr="001E3B28">
        <w:rPr>
          <w:sz w:val="22"/>
          <w:szCs w:val="22"/>
        </w:rPr>
        <w:t xml:space="preserve">The </w:t>
      </w:r>
      <w:r w:rsidRPr="001E3B28">
        <w:rPr>
          <w:sz w:val="22"/>
          <w:szCs w:val="22"/>
          <w:u w:val="single"/>
        </w:rPr>
        <w:t>Communication Domain</w:t>
      </w:r>
      <w:r w:rsidRPr="001E3B28">
        <w:rPr>
          <w:sz w:val="22"/>
          <w:szCs w:val="22"/>
        </w:rPr>
        <w:t xml:space="preserve"> looks at the following:  Amount of Social Overtures/Maintenance of Attention; Stereotyped / Idiosyncratic Use of Words or Phrases; Conversation; Pointing; Descriptive, Conventional, Instrumental, or Informational Gestures.  </w:t>
      </w:r>
    </w:p>
    <w:p w:rsidR="00B374CA" w:rsidRPr="001E3B28" w:rsidRDefault="00B374CA" w:rsidP="00B374CA">
      <w:pPr>
        <w:jc w:val="both"/>
        <w:rPr>
          <w:sz w:val="22"/>
          <w:szCs w:val="22"/>
        </w:rPr>
      </w:pPr>
    </w:p>
    <w:p w:rsidR="00B374CA" w:rsidRPr="00B374CA" w:rsidRDefault="00B374CA" w:rsidP="00B374CA">
      <w:pPr>
        <w:jc w:val="both"/>
        <w:rPr>
          <w:rFonts w:eastAsia="Calibri"/>
          <w:sz w:val="22"/>
          <w:szCs w:val="22"/>
        </w:rPr>
      </w:pPr>
      <w:r w:rsidRPr="001E3B28">
        <w:rPr>
          <w:sz w:val="22"/>
          <w:szCs w:val="22"/>
        </w:rPr>
        <w:t xml:space="preserve">The </w:t>
      </w:r>
      <w:r w:rsidRPr="001E3B28">
        <w:rPr>
          <w:sz w:val="22"/>
          <w:szCs w:val="22"/>
          <w:u w:val="single"/>
        </w:rPr>
        <w:t>Reciprocal Social Interaction Domain</w:t>
      </w:r>
      <w:r w:rsidRPr="001E3B28">
        <w:rPr>
          <w:sz w:val="22"/>
          <w:szCs w:val="22"/>
        </w:rPr>
        <w:t xml:space="preserve"> looks at the following:  Unusual Eye Contact; Facial Expressions Directed to Others; Spontaneous Initiation of Joint Attention; Quality of Social Overtures; Quality of Social Response; Amount of Reciprocal Social Communication; and Overall Quality of Rapport.  </w:t>
      </w:r>
    </w:p>
    <w:p w:rsidR="00B374CA" w:rsidRDefault="00B374CA" w:rsidP="00B374CA">
      <w:pPr>
        <w:rPr>
          <w:b/>
          <w:bCs/>
          <w:sz w:val="22"/>
          <w:szCs w:val="22"/>
          <w:u w:val="single"/>
        </w:rPr>
      </w:pPr>
    </w:p>
    <w:p w:rsidR="00297FF5" w:rsidRDefault="00297FF5" w:rsidP="00B374CA">
      <w:pPr>
        <w:rPr>
          <w:b/>
          <w:bCs/>
          <w:sz w:val="22"/>
          <w:szCs w:val="22"/>
          <w:u w:val="single"/>
        </w:rPr>
      </w:pPr>
    </w:p>
    <w:p w:rsidR="00B374CA" w:rsidRDefault="00B374CA" w:rsidP="00B374CA">
      <w:pPr>
        <w:rPr>
          <w:b/>
          <w:bCs/>
          <w:sz w:val="22"/>
          <w:szCs w:val="22"/>
        </w:rPr>
      </w:pPr>
      <w:r w:rsidRPr="000530F2">
        <w:rPr>
          <w:b/>
          <w:bCs/>
          <w:sz w:val="22"/>
          <w:szCs w:val="22"/>
          <w:u w:val="single"/>
        </w:rPr>
        <w:t xml:space="preserve">Autism </w:t>
      </w:r>
      <w:r>
        <w:rPr>
          <w:b/>
          <w:bCs/>
          <w:sz w:val="22"/>
          <w:szCs w:val="22"/>
          <w:u w:val="single"/>
        </w:rPr>
        <w:t>Screening Instrument for Educational Planning-Third Edition</w:t>
      </w:r>
      <w:r>
        <w:rPr>
          <w:b/>
          <w:bCs/>
          <w:sz w:val="22"/>
          <w:szCs w:val="22"/>
        </w:rPr>
        <w:t xml:space="preserve"> (ASIEP-3</w:t>
      </w:r>
      <w:r w:rsidRPr="00202235">
        <w:rPr>
          <w:b/>
          <w:bCs/>
          <w:sz w:val="22"/>
          <w:szCs w:val="22"/>
        </w:rPr>
        <w:t xml:space="preserve">):  </w:t>
      </w:r>
      <w:r w:rsidRPr="00202235">
        <w:rPr>
          <w:b/>
          <w:bCs/>
          <w:sz w:val="22"/>
          <w:szCs w:val="22"/>
          <w:u w:val="single"/>
        </w:rPr>
        <w:t>ABC Checklist</w:t>
      </w:r>
    </w:p>
    <w:p w:rsidR="00B374CA" w:rsidRDefault="00B374CA" w:rsidP="00B374CA">
      <w:pPr>
        <w:rPr>
          <w:b/>
          <w:bCs/>
          <w:sz w:val="22"/>
          <w:szCs w:val="22"/>
        </w:rPr>
      </w:pPr>
    </w:p>
    <w:p w:rsidR="00B374CA" w:rsidRPr="00202235" w:rsidRDefault="00B374CA" w:rsidP="00B374CA">
      <w:pPr>
        <w:rPr>
          <w:bCs/>
        </w:rPr>
      </w:pPr>
      <w:r>
        <w:rPr>
          <w:bCs/>
          <w:sz w:val="22"/>
          <w:szCs w:val="22"/>
        </w:rPr>
        <w:t xml:space="preserve">The ASIEP-3 ABC Checklist is a 57-item teacher checklist that describes non-adaptive behaviors associated with ASD.  Although parents can complete the checklist, norms are not provided for parent ratings.  Total ABC scores of 68 or higher fall in the range of ASD.  </w:t>
      </w:r>
    </w:p>
    <w:p w:rsidR="00B374CA" w:rsidRDefault="00B374CA" w:rsidP="00B374CA">
      <w:pPr>
        <w:rPr>
          <w:b/>
          <w:bCs/>
          <w:sz w:val="22"/>
          <w:szCs w:val="22"/>
          <w:u w:val="single"/>
        </w:rPr>
      </w:pPr>
    </w:p>
    <w:p w:rsidR="00297FF5" w:rsidRPr="00202235" w:rsidRDefault="00297FF5" w:rsidP="00B374CA">
      <w:pPr>
        <w:rPr>
          <w:b/>
          <w:bCs/>
          <w:sz w:val="22"/>
          <w:szCs w:val="22"/>
          <w:u w:val="single"/>
        </w:rPr>
      </w:pPr>
    </w:p>
    <w:p w:rsidR="00B374CA" w:rsidRDefault="00B374CA" w:rsidP="00B374CA">
      <w:pPr>
        <w:rPr>
          <w:b/>
          <w:bCs/>
          <w:sz w:val="22"/>
          <w:szCs w:val="22"/>
        </w:rPr>
      </w:pPr>
      <w:r>
        <w:rPr>
          <w:b/>
          <w:bCs/>
          <w:sz w:val="22"/>
          <w:szCs w:val="22"/>
          <w:u w:val="single"/>
        </w:rPr>
        <w:t>Gilliam Asperger’s Disorder Scale (GADS)</w:t>
      </w:r>
      <w:r>
        <w:rPr>
          <w:b/>
          <w:bCs/>
          <w:sz w:val="22"/>
          <w:szCs w:val="22"/>
        </w:rPr>
        <w:t>:</w:t>
      </w:r>
    </w:p>
    <w:p w:rsidR="00B374CA" w:rsidRDefault="00B374CA" w:rsidP="00B374CA">
      <w:pPr>
        <w:rPr>
          <w:b/>
          <w:bCs/>
          <w:sz w:val="22"/>
          <w:szCs w:val="22"/>
        </w:rPr>
      </w:pPr>
    </w:p>
    <w:p w:rsidR="0089013B" w:rsidRPr="00A02930" w:rsidRDefault="00B374CA" w:rsidP="00AC5F62">
      <w:pPr>
        <w:rPr>
          <w:bCs/>
          <w:sz w:val="22"/>
          <w:szCs w:val="22"/>
        </w:rPr>
      </w:pPr>
      <w:r>
        <w:rPr>
          <w:bCs/>
          <w:sz w:val="22"/>
          <w:szCs w:val="22"/>
        </w:rPr>
        <w:t xml:space="preserve">The GADS is a norm-referenced questionnaire designed to aid in the diagnosis of the disorder.  The GADS is made up of four subscales:  Social Interaction (e.g. communicative intent and emotional behaviors), Restricted Patterns of Behavior (e.g. stereotypical and restricted behaviors associated with the disorder), </w:t>
      </w:r>
      <w:proofErr w:type="gramStart"/>
      <w:r>
        <w:rPr>
          <w:bCs/>
          <w:sz w:val="22"/>
          <w:szCs w:val="22"/>
        </w:rPr>
        <w:t>Cognitive</w:t>
      </w:r>
      <w:proofErr w:type="gramEnd"/>
      <w:r>
        <w:rPr>
          <w:bCs/>
          <w:sz w:val="22"/>
          <w:szCs w:val="22"/>
        </w:rPr>
        <w:t xml:space="preserve"> Patters (e.g. cognitive and language skills), and Pragmatic Skills (e.g. language used in a social context).  Overall results are described as an Asperger’s Disorder Quotient. Quotients above 80 indicate a high / probable likelihood of Asperger’s Disorder (AD). </w:t>
      </w:r>
      <w:r w:rsidR="0089013B" w:rsidRPr="00A02930">
        <w:rPr>
          <w:bCs/>
          <w:sz w:val="22"/>
          <w:szCs w:val="22"/>
        </w:rPr>
        <w:tab/>
      </w:r>
      <w:r w:rsidR="0089013B" w:rsidRPr="00A02930">
        <w:rPr>
          <w:bCs/>
          <w:sz w:val="22"/>
          <w:szCs w:val="22"/>
        </w:rPr>
        <w:tab/>
      </w:r>
      <w:r w:rsidR="0089013B" w:rsidRPr="00A02930">
        <w:rPr>
          <w:bCs/>
          <w:sz w:val="22"/>
          <w:szCs w:val="22"/>
        </w:rPr>
        <w:tab/>
      </w:r>
      <w:r w:rsidR="0089013B" w:rsidRPr="00A02930">
        <w:rPr>
          <w:bCs/>
          <w:sz w:val="22"/>
          <w:szCs w:val="22"/>
        </w:rPr>
        <w:tab/>
      </w:r>
      <w:r w:rsidR="0089013B" w:rsidRPr="00A02930">
        <w:rPr>
          <w:bCs/>
          <w:sz w:val="22"/>
          <w:szCs w:val="22"/>
        </w:rPr>
        <w:tab/>
      </w:r>
    </w:p>
    <w:p w:rsidR="0089013B" w:rsidRDefault="0089013B" w:rsidP="00AC5F62">
      <w:pPr>
        <w:rPr>
          <w:bCs/>
          <w:sz w:val="22"/>
          <w:szCs w:val="22"/>
        </w:rPr>
      </w:pPr>
    </w:p>
    <w:p w:rsidR="00BB2327" w:rsidRPr="00BB2327" w:rsidRDefault="00BB2327" w:rsidP="00BB2327">
      <w:pPr>
        <w:rPr>
          <w:bCs/>
          <w:sz w:val="22"/>
          <w:szCs w:val="22"/>
        </w:rPr>
      </w:pPr>
      <w:r>
        <w:rPr>
          <w:bCs/>
          <w:sz w:val="22"/>
          <w:szCs w:val="22"/>
        </w:rPr>
        <w:br w:type="page"/>
      </w:r>
    </w:p>
    <w:p w:rsidR="00BB2327" w:rsidRDefault="00BB2327" w:rsidP="00BB2327">
      <w:pPr>
        <w:pBdr>
          <w:top w:val="double" w:sz="4" w:space="1" w:color="auto"/>
          <w:left w:val="double" w:sz="4" w:space="4" w:color="auto"/>
          <w:bottom w:val="double" w:sz="4" w:space="1" w:color="auto"/>
          <w:right w:val="double" w:sz="4" w:space="4" w:color="auto"/>
        </w:pBdr>
        <w:jc w:val="center"/>
        <w:rPr>
          <w:b/>
        </w:rPr>
      </w:pPr>
      <w:r w:rsidRPr="006C5A75">
        <w:rPr>
          <w:b/>
        </w:rPr>
        <w:lastRenderedPageBreak/>
        <w:t xml:space="preserve">REVIEW OF EDUCATIONAL CRITERIA FOR </w:t>
      </w:r>
    </w:p>
    <w:p w:rsidR="00BB2327" w:rsidRPr="006C5A75" w:rsidRDefault="00BB2327" w:rsidP="00BB2327">
      <w:pPr>
        <w:pBdr>
          <w:top w:val="double" w:sz="4" w:space="1" w:color="auto"/>
          <w:left w:val="double" w:sz="4" w:space="4" w:color="auto"/>
          <w:bottom w:val="double" w:sz="4" w:space="1" w:color="auto"/>
          <w:right w:val="double" w:sz="4" w:space="4" w:color="auto"/>
        </w:pBdr>
        <w:jc w:val="center"/>
        <w:rPr>
          <w:b/>
        </w:rPr>
      </w:pPr>
      <w:r w:rsidRPr="006C5A75">
        <w:rPr>
          <w:b/>
        </w:rPr>
        <w:t>AUTISM SPECTRUM DISORDER (According to Rule 340.17</w:t>
      </w:r>
      <w:r>
        <w:rPr>
          <w:b/>
        </w:rPr>
        <w:t>15)</w:t>
      </w:r>
    </w:p>
    <w:p w:rsidR="00BB2327" w:rsidRPr="006C5A75" w:rsidRDefault="00BB2327" w:rsidP="00BB2327">
      <w:pPr>
        <w:rPr>
          <w:b/>
        </w:rPr>
      </w:pPr>
    </w:p>
    <w:p w:rsidR="00BB2327" w:rsidRPr="00911C74" w:rsidRDefault="00BB2327" w:rsidP="00BB2327">
      <w:pPr>
        <w:autoSpaceDE w:val="0"/>
        <w:autoSpaceDN w:val="0"/>
        <w:adjustRightInd w:val="0"/>
        <w:jc w:val="both"/>
        <w:rPr>
          <w:sz w:val="22"/>
          <w:szCs w:val="22"/>
        </w:rPr>
      </w:pPr>
      <w:r>
        <w:rPr>
          <w:sz w:val="22"/>
          <w:szCs w:val="22"/>
        </w:rPr>
        <w:t xml:space="preserve">According to Michigan Special Education Rules, </w:t>
      </w:r>
      <w:r w:rsidRPr="003B4293">
        <w:rPr>
          <w:sz w:val="22"/>
          <w:szCs w:val="22"/>
        </w:rPr>
        <w:t xml:space="preserve">Autism Spectrum Disorder (ASD) is considered a lifelong developmental disability </w:t>
      </w:r>
      <w:r>
        <w:rPr>
          <w:sz w:val="22"/>
          <w:szCs w:val="22"/>
        </w:rPr>
        <w:t>that adversely affects a student</w:t>
      </w:r>
      <w:r w:rsidRPr="003B4293">
        <w:rPr>
          <w:sz w:val="22"/>
          <w:szCs w:val="22"/>
        </w:rPr>
        <w:t>’s ed</w:t>
      </w:r>
      <w:r>
        <w:rPr>
          <w:sz w:val="22"/>
          <w:szCs w:val="22"/>
        </w:rPr>
        <w:t xml:space="preserve">ucational performance in </w:t>
      </w:r>
      <w:r w:rsidRPr="003B4293">
        <w:rPr>
          <w:sz w:val="22"/>
          <w:szCs w:val="22"/>
        </w:rPr>
        <w:t xml:space="preserve">academic, behavioral, and/or social areas. </w:t>
      </w:r>
      <w:r>
        <w:rPr>
          <w:sz w:val="22"/>
          <w:szCs w:val="22"/>
        </w:rPr>
        <w:t xml:space="preserve"> </w:t>
      </w:r>
      <w:r w:rsidRPr="00911C74">
        <w:rPr>
          <w:sz w:val="22"/>
          <w:szCs w:val="22"/>
        </w:rPr>
        <w:t>In order to be eligible for special education services under the category of Autism Spectrum Disorder (ASD) according to Michigan Spe</w:t>
      </w:r>
      <w:r>
        <w:rPr>
          <w:sz w:val="22"/>
          <w:szCs w:val="22"/>
        </w:rPr>
        <w:t xml:space="preserve">cial Education Rules, determination of eligibility must include </w:t>
      </w:r>
      <w:r w:rsidRPr="00187550">
        <w:rPr>
          <w:b/>
          <w:sz w:val="22"/>
          <w:szCs w:val="22"/>
        </w:rPr>
        <w:t>ALL</w:t>
      </w:r>
      <w:r>
        <w:rPr>
          <w:sz w:val="22"/>
          <w:szCs w:val="22"/>
        </w:rPr>
        <w:t xml:space="preserve"> three of the following</w:t>
      </w:r>
      <w:r w:rsidRPr="00911C74">
        <w:rPr>
          <w:sz w:val="22"/>
          <w:szCs w:val="22"/>
        </w:rPr>
        <w:t>:</w:t>
      </w:r>
    </w:p>
    <w:p w:rsidR="00BB2327" w:rsidRPr="00911C74" w:rsidRDefault="00BB2327" w:rsidP="00BB2327">
      <w:pPr>
        <w:jc w:val="both"/>
        <w:rPr>
          <w:i/>
          <w:sz w:val="22"/>
          <w:szCs w:val="22"/>
        </w:rPr>
      </w:pPr>
    </w:p>
    <w:p w:rsidR="00BB2327" w:rsidRPr="00911C74" w:rsidRDefault="00BB2327" w:rsidP="00BB2327">
      <w:pPr>
        <w:jc w:val="both"/>
        <w:rPr>
          <w:color w:val="000000"/>
        </w:rPr>
      </w:pPr>
      <w:r w:rsidRPr="00911C74">
        <w:rPr>
          <w:i/>
          <w:sz w:val="22"/>
          <w:szCs w:val="22"/>
        </w:rPr>
        <w:t xml:space="preserve">(1) </w:t>
      </w:r>
      <w:r w:rsidRPr="00911C74">
        <w:rPr>
          <w:b/>
          <w:i/>
          <w:sz w:val="22"/>
          <w:szCs w:val="22"/>
        </w:rPr>
        <w:t>Qualitative impairment in reciprocal social interactions</w:t>
      </w:r>
      <w:r w:rsidRPr="00911C74">
        <w:rPr>
          <w:i/>
          <w:sz w:val="22"/>
          <w:szCs w:val="22"/>
        </w:rPr>
        <w:t xml:space="preserve">:  </w:t>
      </w:r>
      <w:r w:rsidRPr="00911C74">
        <w:rPr>
          <w:color w:val="000000"/>
          <w:sz w:val="22"/>
          <w:szCs w:val="22"/>
        </w:rPr>
        <w:t>"Qualitative impairment" means</w:t>
      </w:r>
      <w:r>
        <w:rPr>
          <w:color w:val="000000"/>
          <w:sz w:val="22"/>
          <w:szCs w:val="22"/>
        </w:rPr>
        <w:t xml:space="preserve"> pervasive, </w:t>
      </w:r>
      <w:r w:rsidRPr="00911C74">
        <w:rPr>
          <w:color w:val="000000"/>
          <w:sz w:val="22"/>
          <w:szCs w:val="22"/>
        </w:rPr>
        <w:t>sustained, and</w:t>
      </w:r>
      <w:r>
        <w:rPr>
          <w:color w:val="000000"/>
          <w:sz w:val="22"/>
          <w:szCs w:val="22"/>
        </w:rPr>
        <w:t xml:space="preserve"> substantially atypical as compared to</w:t>
      </w:r>
      <w:r w:rsidRPr="00911C74">
        <w:rPr>
          <w:color w:val="000000"/>
          <w:sz w:val="22"/>
          <w:szCs w:val="22"/>
        </w:rPr>
        <w:t xml:space="preserve"> </w:t>
      </w:r>
      <w:r>
        <w:rPr>
          <w:color w:val="000000"/>
          <w:sz w:val="22"/>
          <w:szCs w:val="22"/>
        </w:rPr>
        <w:t xml:space="preserve">other individuals </w:t>
      </w:r>
      <w:r w:rsidRPr="00911C74">
        <w:rPr>
          <w:color w:val="000000"/>
          <w:sz w:val="22"/>
          <w:szCs w:val="22"/>
        </w:rPr>
        <w:t xml:space="preserve">at the same age and developmental level. </w:t>
      </w:r>
      <w:r w:rsidRPr="00911C74">
        <w:rPr>
          <w:sz w:val="22"/>
          <w:szCs w:val="22"/>
        </w:rPr>
        <w:t>To be eligible under the ASD crite</w:t>
      </w:r>
      <w:r>
        <w:rPr>
          <w:sz w:val="22"/>
          <w:szCs w:val="22"/>
        </w:rPr>
        <w:t>ria, the individual</w:t>
      </w:r>
      <w:r w:rsidRPr="00911C74">
        <w:rPr>
          <w:sz w:val="22"/>
          <w:szCs w:val="22"/>
        </w:rPr>
        <w:t xml:space="preserve"> must demonstrate a qualitative impairment in reciprocal social interactions as evidenced by 2 of 4 of the following eligibility criteria:</w:t>
      </w:r>
    </w:p>
    <w:p w:rsidR="00BB2327" w:rsidRPr="00911C74" w:rsidRDefault="00BB2327" w:rsidP="00BB2327">
      <w:pPr>
        <w:jc w:val="both"/>
        <w:rPr>
          <w:i/>
          <w:sz w:val="22"/>
          <w:szCs w:val="22"/>
        </w:rPr>
      </w:pPr>
      <w:r w:rsidRPr="00911C74">
        <w:rPr>
          <w:i/>
          <w:sz w:val="22"/>
          <w:szCs w:val="22"/>
        </w:rPr>
        <w:t xml:space="preserve"> </w:t>
      </w:r>
    </w:p>
    <w:p w:rsidR="00BB2327" w:rsidRPr="00911C74" w:rsidRDefault="00BB2327" w:rsidP="00D777D1">
      <w:pPr>
        <w:ind w:firstLine="360"/>
        <w:rPr>
          <w:b/>
          <w:sz w:val="22"/>
          <w:szCs w:val="22"/>
        </w:rPr>
      </w:pPr>
      <w:r w:rsidRPr="00911C74">
        <w:rPr>
          <w:b/>
          <w:sz w:val="22"/>
          <w:szCs w:val="22"/>
          <w:u w:val="single"/>
        </w:rPr>
        <w:t>Eligibility Criteria (2 of 4 required)</w:t>
      </w:r>
      <w:r w:rsidRPr="00911C74">
        <w:rPr>
          <w:b/>
          <w:sz w:val="22"/>
          <w:szCs w:val="22"/>
        </w:rPr>
        <w:t>:</w:t>
      </w:r>
    </w:p>
    <w:p w:rsidR="00BB2327" w:rsidRPr="00911C74" w:rsidRDefault="00BB2327" w:rsidP="00BB2327">
      <w:pPr>
        <w:rPr>
          <w:b/>
          <w:sz w:val="22"/>
          <w:szCs w:val="22"/>
        </w:rPr>
      </w:pPr>
    </w:p>
    <w:p w:rsidR="00BB2327" w:rsidRPr="00335589" w:rsidRDefault="00BB2327" w:rsidP="00BB2327">
      <w:pPr>
        <w:pStyle w:val="NormalWeb"/>
        <w:numPr>
          <w:ilvl w:val="0"/>
          <w:numId w:val="3"/>
        </w:numPr>
        <w:jc w:val="both"/>
        <w:rPr>
          <w:i/>
          <w:sz w:val="22"/>
          <w:szCs w:val="22"/>
        </w:rPr>
      </w:pPr>
      <w:r w:rsidRPr="00335589">
        <w:rPr>
          <w:i/>
          <w:sz w:val="22"/>
          <w:szCs w:val="22"/>
          <w:u w:val="single"/>
        </w:rPr>
        <w:t>M</w:t>
      </w:r>
      <w:r>
        <w:rPr>
          <w:i/>
          <w:sz w:val="22"/>
          <w:szCs w:val="22"/>
          <w:u w:val="single"/>
        </w:rPr>
        <w:t>arked impairments</w:t>
      </w:r>
      <w:r w:rsidRPr="00335589">
        <w:rPr>
          <w:i/>
          <w:sz w:val="22"/>
          <w:szCs w:val="22"/>
          <w:u w:val="single"/>
        </w:rPr>
        <w:t xml:space="preserve"> in the use of multiple nonverbal behaviors, such as eye-to-eye gaze, expressions, body postures, gestures</w:t>
      </w:r>
      <w:r w:rsidRPr="00335589">
        <w:rPr>
          <w:i/>
          <w:sz w:val="22"/>
          <w:szCs w:val="22"/>
        </w:rPr>
        <w:t xml:space="preserve">:  </w:t>
      </w:r>
      <w:r w:rsidRPr="00335589">
        <w:rPr>
          <w:color w:val="000000"/>
          <w:sz w:val="22"/>
          <w:szCs w:val="22"/>
        </w:rPr>
        <w:t>"Marked impairment" means</w:t>
      </w:r>
      <w:r>
        <w:rPr>
          <w:color w:val="000000"/>
          <w:sz w:val="22"/>
          <w:szCs w:val="22"/>
        </w:rPr>
        <w:t xml:space="preserve"> substantial and sustained</w:t>
      </w:r>
      <w:r w:rsidRPr="00335589">
        <w:rPr>
          <w:color w:val="000000"/>
          <w:sz w:val="22"/>
          <w:szCs w:val="22"/>
        </w:rPr>
        <w:t xml:space="preserve"> lack of using</w:t>
      </w:r>
      <w:r>
        <w:rPr>
          <w:color w:val="000000"/>
          <w:sz w:val="22"/>
          <w:szCs w:val="22"/>
        </w:rPr>
        <w:t xml:space="preserve"> nonverbal behaviors</w:t>
      </w:r>
      <w:r w:rsidRPr="00335589">
        <w:rPr>
          <w:color w:val="000000"/>
          <w:sz w:val="22"/>
          <w:szCs w:val="22"/>
        </w:rPr>
        <w:t xml:space="preserve"> to regulate or modulate social interactions and communication</w:t>
      </w:r>
      <w:r>
        <w:rPr>
          <w:color w:val="000000"/>
          <w:sz w:val="22"/>
          <w:szCs w:val="22"/>
        </w:rPr>
        <w:t xml:space="preserve"> with others</w:t>
      </w:r>
      <w:r w:rsidRPr="00335589">
        <w:rPr>
          <w:color w:val="000000"/>
          <w:sz w:val="22"/>
          <w:szCs w:val="22"/>
        </w:rPr>
        <w:t>.  Known as joint or shared attention, using eye gaze or other nonverbal behaviors to alert another of an interesting object or activity and sharing that observation by looking back and forth between the object / activity and the other person is most distinctive feature</w:t>
      </w:r>
      <w:r>
        <w:rPr>
          <w:color w:val="000000"/>
          <w:sz w:val="22"/>
          <w:szCs w:val="22"/>
        </w:rPr>
        <w:t xml:space="preserve"> lacking</w:t>
      </w:r>
      <w:r w:rsidRPr="00335589">
        <w:rPr>
          <w:color w:val="000000"/>
          <w:sz w:val="22"/>
          <w:szCs w:val="22"/>
        </w:rPr>
        <w:t xml:space="preserve"> in</w:t>
      </w:r>
      <w:r>
        <w:rPr>
          <w:color w:val="000000"/>
          <w:sz w:val="22"/>
          <w:szCs w:val="22"/>
        </w:rPr>
        <w:t xml:space="preserve"> children with</w:t>
      </w:r>
      <w:r w:rsidRPr="00335589">
        <w:rPr>
          <w:color w:val="000000"/>
          <w:sz w:val="22"/>
          <w:szCs w:val="22"/>
        </w:rPr>
        <w:t xml:space="preserve"> ASD.</w:t>
      </w:r>
    </w:p>
    <w:p w:rsidR="00BB2327" w:rsidRPr="00335589" w:rsidRDefault="00BB2327" w:rsidP="00BB2327">
      <w:pPr>
        <w:pStyle w:val="NormalWeb"/>
        <w:ind w:left="720"/>
        <w:jc w:val="both"/>
        <w:rPr>
          <w:i/>
          <w:sz w:val="22"/>
          <w:szCs w:val="22"/>
        </w:rPr>
      </w:pPr>
    </w:p>
    <w:p w:rsidR="00BB2327" w:rsidRPr="00335589" w:rsidRDefault="00BB2327" w:rsidP="00BB2327">
      <w:pPr>
        <w:pStyle w:val="ListParagraph"/>
        <w:numPr>
          <w:ilvl w:val="0"/>
          <w:numId w:val="3"/>
        </w:numPr>
        <w:spacing w:after="0" w:line="240" w:lineRule="auto"/>
        <w:jc w:val="both"/>
        <w:rPr>
          <w:rFonts w:ascii="Times New Roman" w:hAnsi="Times New Roman"/>
          <w:i/>
        </w:rPr>
      </w:pPr>
      <w:r w:rsidRPr="00335589">
        <w:rPr>
          <w:rFonts w:ascii="Times New Roman" w:hAnsi="Times New Roman"/>
          <w:i/>
          <w:u w:val="single"/>
        </w:rPr>
        <w:t>Failure to develop peer relationships appropriate to this student’s developmental level:</w:t>
      </w:r>
      <w:r w:rsidRPr="00335589">
        <w:rPr>
          <w:rFonts w:ascii="Times New Roman" w:hAnsi="Times New Roman"/>
          <w:i/>
        </w:rPr>
        <w:t xml:space="preserve"> </w:t>
      </w:r>
      <w:r>
        <w:rPr>
          <w:rFonts w:ascii="Times New Roman" w:hAnsi="Times New Roman"/>
          <w:color w:val="000000"/>
        </w:rPr>
        <w:t>  "Failure" means not relating</w:t>
      </w:r>
      <w:r w:rsidRPr="00335589">
        <w:rPr>
          <w:rFonts w:ascii="Times New Roman" w:hAnsi="Times New Roman"/>
          <w:color w:val="000000"/>
        </w:rPr>
        <w:t xml:space="preserve"> to others in most settings</w:t>
      </w:r>
      <w:r>
        <w:rPr>
          <w:rFonts w:ascii="Times New Roman" w:hAnsi="Times New Roman"/>
          <w:color w:val="000000"/>
        </w:rPr>
        <w:t xml:space="preserve">, most </w:t>
      </w:r>
      <w:r w:rsidRPr="00335589">
        <w:rPr>
          <w:rFonts w:ascii="Times New Roman" w:hAnsi="Times New Roman"/>
          <w:color w:val="000000"/>
        </w:rPr>
        <w:t>situations</w:t>
      </w:r>
      <w:r>
        <w:rPr>
          <w:rFonts w:ascii="Times New Roman" w:hAnsi="Times New Roman"/>
          <w:color w:val="000000"/>
        </w:rPr>
        <w:t>, and with most people</w:t>
      </w:r>
      <w:r w:rsidRPr="00335589">
        <w:rPr>
          <w:rFonts w:ascii="Times New Roman" w:hAnsi="Times New Roman"/>
          <w:color w:val="000000"/>
        </w:rPr>
        <w:t xml:space="preserve">.  </w:t>
      </w:r>
      <w:r>
        <w:rPr>
          <w:rFonts w:ascii="Times New Roman" w:hAnsi="Times New Roman"/>
          <w:color w:val="000000"/>
        </w:rPr>
        <w:t xml:space="preserve">It is important to note that failure to develop peer relationships can result from many factors and be related to other disabilities.  To meet this criteria an individual must demonstrate a failure to develop peer relationships due directly to impairments in reciprocal skills </w:t>
      </w:r>
      <w:r w:rsidRPr="00335589">
        <w:rPr>
          <w:rFonts w:ascii="Times New Roman" w:hAnsi="Times New Roman"/>
          <w:color w:val="000000"/>
        </w:rPr>
        <w:t>or</w:t>
      </w:r>
      <w:r>
        <w:rPr>
          <w:rFonts w:ascii="Times New Roman" w:hAnsi="Times New Roman"/>
          <w:color w:val="000000"/>
        </w:rPr>
        <w:t xml:space="preserve"> using the social </w:t>
      </w:r>
      <w:r w:rsidRPr="00335589">
        <w:rPr>
          <w:rFonts w:ascii="Times New Roman" w:hAnsi="Times New Roman"/>
          <w:color w:val="000000"/>
        </w:rPr>
        <w:t xml:space="preserve">rules involved </w:t>
      </w:r>
      <w:r>
        <w:rPr>
          <w:rFonts w:ascii="Times New Roman" w:hAnsi="Times New Roman"/>
          <w:color w:val="000000"/>
        </w:rPr>
        <w:t xml:space="preserve">in </w:t>
      </w:r>
      <w:r w:rsidRPr="00335589">
        <w:rPr>
          <w:rFonts w:ascii="Times New Roman" w:hAnsi="Times New Roman"/>
          <w:color w:val="000000"/>
        </w:rPr>
        <w:t>and required to get and maintain friends.</w:t>
      </w:r>
      <w:r>
        <w:rPr>
          <w:rFonts w:ascii="Times New Roman" w:hAnsi="Times New Roman"/>
          <w:color w:val="000000"/>
        </w:rPr>
        <w:t xml:space="preserve"> Individuals with ASD may also lack the ability to understand the perspective of others.   </w:t>
      </w:r>
    </w:p>
    <w:p w:rsidR="00BB2327" w:rsidRPr="00335589" w:rsidRDefault="00BB2327" w:rsidP="00BB2327">
      <w:pPr>
        <w:pStyle w:val="ListParagraph"/>
        <w:spacing w:after="0" w:line="240" w:lineRule="auto"/>
        <w:rPr>
          <w:rFonts w:ascii="Times New Roman" w:hAnsi="Times New Roman"/>
          <w:i/>
          <w:u w:val="single"/>
        </w:rPr>
      </w:pPr>
    </w:p>
    <w:p w:rsidR="00BB2327" w:rsidRPr="00A006B8" w:rsidRDefault="00BB2327" w:rsidP="00BB2327">
      <w:pPr>
        <w:pStyle w:val="ListParagraph"/>
        <w:numPr>
          <w:ilvl w:val="0"/>
          <w:numId w:val="3"/>
        </w:numPr>
        <w:spacing w:after="0" w:line="240" w:lineRule="auto"/>
        <w:jc w:val="both"/>
        <w:rPr>
          <w:rFonts w:ascii="Times New Roman" w:hAnsi="Times New Roman"/>
          <w:i/>
          <w:u w:val="single"/>
        </w:rPr>
      </w:pPr>
      <w:r w:rsidRPr="00A006B8">
        <w:rPr>
          <w:rFonts w:ascii="Times New Roman" w:hAnsi="Times New Roman"/>
          <w:i/>
          <w:u w:val="single"/>
        </w:rPr>
        <w:t>Marked impairment in spontaneous seeking to share enjoyment, interests, or achievements with other people</w:t>
      </w:r>
      <w:r w:rsidRPr="00A006B8">
        <w:rPr>
          <w:rFonts w:ascii="Times New Roman" w:hAnsi="Times New Roman"/>
          <w:color w:val="000000"/>
        </w:rPr>
        <w:t xml:space="preserve">:  “Marked impairment” means substantial and sustained deficits in </w:t>
      </w:r>
      <w:r>
        <w:rPr>
          <w:rFonts w:ascii="Times New Roman" w:hAnsi="Times New Roman"/>
          <w:color w:val="000000"/>
        </w:rPr>
        <w:t xml:space="preserve">the </w:t>
      </w:r>
      <w:r w:rsidRPr="00A006B8">
        <w:rPr>
          <w:rFonts w:ascii="Times New Roman" w:hAnsi="Times New Roman"/>
          <w:color w:val="000000"/>
        </w:rPr>
        <w:t>spontaneity</w:t>
      </w:r>
      <w:r>
        <w:rPr>
          <w:rFonts w:ascii="Times New Roman" w:hAnsi="Times New Roman"/>
          <w:color w:val="000000"/>
        </w:rPr>
        <w:t xml:space="preserve"> (i.e. unprompted) and desire</w:t>
      </w:r>
      <w:r w:rsidRPr="00A006B8">
        <w:rPr>
          <w:rFonts w:ascii="Times New Roman" w:hAnsi="Times New Roman"/>
          <w:color w:val="000000"/>
        </w:rPr>
        <w:t xml:space="preserve"> to share experiences </w:t>
      </w:r>
      <w:r>
        <w:rPr>
          <w:rFonts w:ascii="Times New Roman" w:hAnsi="Times New Roman"/>
          <w:color w:val="000000"/>
        </w:rPr>
        <w:t xml:space="preserve">and achievements </w:t>
      </w:r>
      <w:r w:rsidRPr="00A006B8">
        <w:rPr>
          <w:rFonts w:ascii="Times New Roman" w:hAnsi="Times New Roman"/>
          <w:color w:val="000000"/>
        </w:rPr>
        <w:t>with other</w:t>
      </w:r>
      <w:r>
        <w:rPr>
          <w:rFonts w:ascii="Times New Roman" w:hAnsi="Times New Roman"/>
          <w:color w:val="000000"/>
        </w:rPr>
        <w:t xml:space="preserve">s.  </w:t>
      </w:r>
    </w:p>
    <w:p w:rsidR="00BB2327" w:rsidRPr="00A006B8" w:rsidRDefault="00BB2327" w:rsidP="00BB2327">
      <w:pPr>
        <w:jc w:val="both"/>
        <w:rPr>
          <w:i/>
          <w:u w:val="single"/>
        </w:rPr>
      </w:pPr>
    </w:p>
    <w:p w:rsidR="00BB2327" w:rsidRPr="008673EB" w:rsidRDefault="00BB2327" w:rsidP="00BB2327">
      <w:pPr>
        <w:pStyle w:val="ListParagraph"/>
        <w:numPr>
          <w:ilvl w:val="0"/>
          <w:numId w:val="3"/>
        </w:numPr>
        <w:spacing w:after="0" w:line="240" w:lineRule="auto"/>
        <w:jc w:val="both"/>
        <w:rPr>
          <w:rFonts w:ascii="Times New Roman" w:hAnsi="Times New Roman"/>
          <w:i/>
        </w:rPr>
      </w:pPr>
      <w:r w:rsidRPr="008673EB">
        <w:rPr>
          <w:rFonts w:ascii="Times New Roman" w:hAnsi="Times New Roman"/>
          <w:i/>
          <w:u w:val="single"/>
        </w:rPr>
        <w:t>Marked impairment in the areas of social or emotional reciprocity</w:t>
      </w:r>
      <w:r w:rsidRPr="008673EB">
        <w:rPr>
          <w:rFonts w:ascii="Times New Roman" w:hAnsi="Times New Roman"/>
          <w:i/>
        </w:rPr>
        <w:t>:  “</w:t>
      </w:r>
      <w:r w:rsidRPr="008673EB">
        <w:rPr>
          <w:rFonts w:ascii="Times New Roman" w:hAnsi="Times New Roman"/>
          <w:color w:val="000000"/>
        </w:rPr>
        <w:t xml:space="preserve">Marked impairment" means substantial and sustained deficits in the mutual give and take of social interactions or the recognizing and responding to the emotions of others.  </w:t>
      </w:r>
    </w:p>
    <w:p w:rsidR="00BB2327" w:rsidRDefault="00BB2327" w:rsidP="00BB2327">
      <w:pPr>
        <w:jc w:val="both"/>
        <w:rPr>
          <w:i/>
        </w:rPr>
      </w:pPr>
    </w:p>
    <w:p w:rsidR="00BB2327" w:rsidRPr="008673EB" w:rsidRDefault="00BB2327" w:rsidP="00BB2327">
      <w:pPr>
        <w:jc w:val="both"/>
        <w:rPr>
          <w:i/>
        </w:rPr>
      </w:pPr>
    </w:p>
    <w:p w:rsidR="00BB2327" w:rsidRDefault="00BB2327" w:rsidP="00BB2327">
      <w:pPr>
        <w:ind w:left="360" w:hanging="360"/>
        <w:jc w:val="both"/>
        <w:rPr>
          <w:sz w:val="22"/>
          <w:szCs w:val="22"/>
        </w:rPr>
      </w:pPr>
      <w:r>
        <w:rPr>
          <w:i/>
          <w:sz w:val="22"/>
          <w:szCs w:val="22"/>
        </w:rPr>
        <w:t xml:space="preserve">(2) </w:t>
      </w:r>
      <w:r w:rsidRPr="00911C74">
        <w:rPr>
          <w:b/>
          <w:i/>
          <w:sz w:val="22"/>
          <w:szCs w:val="22"/>
        </w:rPr>
        <w:t>Qualitative impairment in communication</w:t>
      </w:r>
      <w:r w:rsidRPr="00911C74">
        <w:rPr>
          <w:i/>
          <w:sz w:val="22"/>
          <w:szCs w:val="22"/>
        </w:rPr>
        <w:t>:</w:t>
      </w:r>
      <w:r w:rsidRPr="00911C74">
        <w:rPr>
          <w:color w:val="000000"/>
          <w:sz w:val="22"/>
          <w:szCs w:val="22"/>
        </w:rPr>
        <w:t xml:space="preserve"> "Qualitative impairment" means</w:t>
      </w:r>
      <w:r>
        <w:rPr>
          <w:color w:val="000000"/>
          <w:sz w:val="22"/>
          <w:szCs w:val="22"/>
        </w:rPr>
        <w:t xml:space="preserve"> pervasive, </w:t>
      </w:r>
      <w:r w:rsidRPr="00911C74">
        <w:rPr>
          <w:color w:val="000000"/>
          <w:sz w:val="22"/>
          <w:szCs w:val="22"/>
        </w:rPr>
        <w:t>sustained, and</w:t>
      </w:r>
      <w:r>
        <w:rPr>
          <w:color w:val="000000"/>
          <w:sz w:val="22"/>
          <w:szCs w:val="22"/>
        </w:rPr>
        <w:t xml:space="preserve"> substantially atypical as compared to</w:t>
      </w:r>
      <w:r w:rsidRPr="00911C74">
        <w:rPr>
          <w:color w:val="000000"/>
          <w:sz w:val="22"/>
          <w:szCs w:val="22"/>
        </w:rPr>
        <w:t xml:space="preserve"> </w:t>
      </w:r>
      <w:r>
        <w:rPr>
          <w:color w:val="000000"/>
          <w:sz w:val="22"/>
          <w:szCs w:val="22"/>
        </w:rPr>
        <w:t>other individuals</w:t>
      </w:r>
      <w:r w:rsidRPr="00911C74">
        <w:rPr>
          <w:color w:val="000000"/>
          <w:sz w:val="22"/>
          <w:szCs w:val="22"/>
        </w:rPr>
        <w:t xml:space="preserve"> at the s</w:t>
      </w:r>
      <w:r>
        <w:rPr>
          <w:color w:val="000000"/>
          <w:sz w:val="22"/>
          <w:szCs w:val="22"/>
        </w:rPr>
        <w:t>ame age and developmental level</w:t>
      </w:r>
      <w:r w:rsidRPr="00911C74">
        <w:rPr>
          <w:color w:val="000000"/>
          <w:sz w:val="22"/>
          <w:szCs w:val="22"/>
        </w:rPr>
        <w:t xml:space="preserve">. </w:t>
      </w:r>
      <w:r w:rsidRPr="00911C74">
        <w:rPr>
          <w:sz w:val="22"/>
          <w:szCs w:val="22"/>
        </w:rPr>
        <w:t>To be eligible under the ASD crite</w:t>
      </w:r>
      <w:r>
        <w:rPr>
          <w:sz w:val="22"/>
          <w:szCs w:val="22"/>
        </w:rPr>
        <w:t>ria, an individual</w:t>
      </w:r>
      <w:r w:rsidRPr="00911C74">
        <w:rPr>
          <w:sz w:val="22"/>
          <w:szCs w:val="22"/>
        </w:rPr>
        <w:t xml:space="preserve"> must demonstrate a qualitative impairment in communication as evidenced by 1 of 4 of the following eligibility criteria:</w:t>
      </w:r>
    </w:p>
    <w:p w:rsidR="00BB2327" w:rsidRPr="00911C74" w:rsidRDefault="00BB2327" w:rsidP="00BB2327">
      <w:pPr>
        <w:rPr>
          <w:b/>
          <w:sz w:val="22"/>
          <w:szCs w:val="22"/>
          <w:u w:val="single"/>
        </w:rPr>
      </w:pPr>
    </w:p>
    <w:p w:rsidR="00BB2327" w:rsidRPr="00911C74" w:rsidRDefault="00BB2327" w:rsidP="00D777D1">
      <w:pPr>
        <w:ind w:firstLine="360"/>
        <w:rPr>
          <w:b/>
          <w:sz w:val="22"/>
          <w:szCs w:val="22"/>
        </w:rPr>
      </w:pPr>
      <w:r>
        <w:rPr>
          <w:b/>
          <w:sz w:val="22"/>
          <w:szCs w:val="22"/>
          <w:u w:val="single"/>
        </w:rPr>
        <w:t xml:space="preserve">Eligibility </w:t>
      </w:r>
      <w:r w:rsidRPr="00911C74">
        <w:rPr>
          <w:b/>
          <w:sz w:val="22"/>
          <w:szCs w:val="22"/>
          <w:u w:val="single"/>
        </w:rPr>
        <w:t>Criteria (1 of 4 required</w:t>
      </w:r>
      <w:r w:rsidRPr="00911C74">
        <w:rPr>
          <w:b/>
          <w:sz w:val="22"/>
          <w:szCs w:val="22"/>
        </w:rPr>
        <w:t>):</w:t>
      </w:r>
    </w:p>
    <w:p w:rsidR="00BB2327" w:rsidRPr="00911C74" w:rsidRDefault="00BB2327" w:rsidP="00BB2327">
      <w:pPr>
        <w:rPr>
          <w:b/>
          <w:sz w:val="22"/>
          <w:szCs w:val="22"/>
        </w:rPr>
      </w:pPr>
    </w:p>
    <w:p w:rsidR="00BB2327" w:rsidRPr="000749CE" w:rsidRDefault="00BB2327" w:rsidP="00BB2327">
      <w:pPr>
        <w:pStyle w:val="ListParagraph"/>
        <w:numPr>
          <w:ilvl w:val="0"/>
          <w:numId w:val="4"/>
        </w:numPr>
        <w:spacing w:after="0" w:line="240" w:lineRule="auto"/>
        <w:jc w:val="both"/>
        <w:rPr>
          <w:rFonts w:ascii="Times New Roman" w:hAnsi="Times New Roman"/>
          <w:i/>
          <w:u w:val="single"/>
        </w:rPr>
      </w:pPr>
      <w:r w:rsidRPr="00911C74">
        <w:rPr>
          <w:rFonts w:ascii="Times New Roman" w:hAnsi="Times New Roman"/>
          <w:i/>
          <w:u w:val="single"/>
        </w:rPr>
        <w:t>Delay in or absence of spoken language unaccompanied by an attempt to compensate through alternative modes of communication</w:t>
      </w:r>
      <w:r>
        <w:rPr>
          <w:rFonts w:ascii="Times New Roman" w:hAnsi="Times New Roman"/>
        </w:rPr>
        <w:t>:  Typical development of language includes babbling by 12 months, single words by 16 months, and two-word phrases by 24 months of age.  A person with ASD fails to compensate for lack of language through the use of other forms of communication.</w:t>
      </w:r>
    </w:p>
    <w:p w:rsidR="00BB2327" w:rsidRPr="00911C74" w:rsidRDefault="00BB2327" w:rsidP="00BB2327">
      <w:pPr>
        <w:pStyle w:val="ListParagraph"/>
        <w:spacing w:after="0" w:line="240" w:lineRule="auto"/>
        <w:jc w:val="both"/>
        <w:rPr>
          <w:rFonts w:ascii="Times New Roman" w:hAnsi="Times New Roman"/>
          <w:i/>
          <w:u w:val="single"/>
        </w:rPr>
      </w:pPr>
    </w:p>
    <w:p w:rsidR="00BB2327" w:rsidRPr="000749CE" w:rsidRDefault="00BB2327" w:rsidP="00BB2327">
      <w:pPr>
        <w:pStyle w:val="ListParagraph"/>
        <w:numPr>
          <w:ilvl w:val="0"/>
          <w:numId w:val="4"/>
        </w:numPr>
        <w:spacing w:after="0" w:line="240" w:lineRule="auto"/>
        <w:jc w:val="both"/>
        <w:rPr>
          <w:rFonts w:ascii="Times New Roman" w:hAnsi="Times New Roman"/>
          <w:i/>
          <w:u w:val="single"/>
        </w:rPr>
      </w:pPr>
      <w:r w:rsidRPr="00911C74">
        <w:rPr>
          <w:rFonts w:ascii="Times New Roman" w:hAnsi="Times New Roman"/>
          <w:i/>
          <w:u w:val="single"/>
        </w:rPr>
        <w:t>Marked impairment in pragmatics or the ability to initiate, sustain or engage in reciprocal conversations with others</w:t>
      </w:r>
      <w:r>
        <w:rPr>
          <w:rFonts w:ascii="Times New Roman" w:hAnsi="Times New Roman"/>
        </w:rPr>
        <w:t xml:space="preserve">:  </w:t>
      </w:r>
      <w:r>
        <w:rPr>
          <w:rFonts w:ascii="Times New Roman" w:hAnsi="Times New Roman"/>
          <w:i/>
        </w:rPr>
        <w:t>“</w:t>
      </w:r>
      <w:r w:rsidRPr="00335589">
        <w:rPr>
          <w:rFonts w:ascii="Times New Roman" w:hAnsi="Times New Roman"/>
          <w:color w:val="000000"/>
        </w:rPr>
        <w:t>Marked impairme</w:t>
      </w:r>
      <w:r>
        <w:rPr>
          <w:rFonts w:ascii="Times New Roman" w:hAnsi="Times New Roman"/>
          <w:color w:val="000000"/>
        </w:rPr>
        <w:t>nt" means substantial and sustained</w:t>
      </w:r>
      <w:r w:rsidRPr="00335589">
        <w:rPr>
          <w:rFonts w:ascii="Times New Roman" w:hAnsi="Times New Roman"/>
          <w:color w:val="000000"/>
        </w:rPr>
        <w:t xml:space="preserve"> deficits in the</w:t>
      </w:r>
      <w:r>
        <w:rPr>
          <w:rFonts w:ascii="Times New Roman" w:hAnsi="Times New Roman"/>
          <w:color w:val="000000"/>
        </w:rPr>
        <w:t xml:space="preserve"> </w:t>
      </w:r>
      <w:r>
        <w:rPr>
          <w:rFonts w:ascii="Times New Roman" w:hAnsi="Times New Roman"/>
        </w:rPr>
        <w:t>ability use verbal and nonverbal skills and the rules of social interaction (e.g. appropriate eye gaze, back and forth sharing, interest in what the other is talking about, etc.) to engage in reciprocal conversations with others.</w:t>
      </w:r>
    </w:p>
    <w:p w:rsidR="00BB2327" w:rsidRPr="000749CE" w:rsidRDefault="00BB2327" w:rsidP="00BB2327">
      <w:pPr>
        <w:jc w:val="both"/>
        <w:rPr>
          <w:i/>
          <w:u w:val="single"/>
        </w:rPr>
      </w:pPr>
    </w:p>
    <w:p w:rsidR="00BB2327" w:rsidRDefault="00BB2327" w:rsidP="00BB2327">
      <w:pPr>
        <w:pStyle w:val="ListParagraph"/>
        <w:numPr>
          <w:ilvl w:val="0"/>
          <w:numId w:val="4"/>
        </w:numPr>
        <w:spacing w:after="0" w:line="240" w:lineRule="auto"/>
        <w:jc w:val="both"/>
        <w:rPr>
          <w:rFonts w:ascii="Times New Roman" w:hAnsi="Times New Roman"/>
          <w:i/>
          <w:u w:val="single"/>
        </w:rPr>
      </w:pPr>
      <w:r w:rsidRPr="00911C74">
        <w:rPr>
          <w:rFonts w:ascii="Times New Roman" w:hAnsi="Times New Roman"/>
          <w:i/>
          <w:u w:val="single"/>
        </w:rPr>
        <w:t>Stereotyped and repetitive use of language or idiosyncratic language</w:t>
      </w:r>
      <w:r>
        <w:rPr>
          <w:rFonts w:ascii="Times New Roman" w:hAnsi="Times New Roman"/>
        </w:rPr>
        <w:t>:  Individuals with ASD may exhibit differences in their use of language as evidenced by the following:  Stereotyped language (e.g. flat, emotionless, atypical rhythm or rate, etc.); Idiosyncratic (e.g. use of words / phrases with private meanings that only make sense to those who are familiar with the situation where the word/phrase originated); or Repetitive language (e.g. repetitively quote words or phrases or sounds from movies or television or other media, repetitively say particular words out of context, etc.).</w:t>
      </w:r>
    </w:p>
    <w:p w:rsidR="00BB2327" w:rsidRDefault="00BB2327" w:rsidP="00BB2327">
      <w:pPr>
        <w:pStyle w:val="ListParagraph"/>
        <w:spacing w:after="0" w:line="240" w:lineRule="auto"/>
        <w:jc w:val="both"/>
        <w:rPr>
          <w:rFonts w:ascii="Times New Roman" w:hAnsi="Times New Roman"/>
          <w:i/>
          <w:u w:val="single"/>
        </w:rPr>
      </w:pPr>
    </w:p>
    <w:p w:rsidR="00BB2327" w:rsidRPr="00DA64B5" w:rsidRDefault="00BB2327" w:rsidP="00BB2327">
      <w:pPr>
        <w:pStyle w:val="ListParagraph"/>
        <w:numPr>
          <w:ilvl w:val="0"/>
          <w:numId w:val="4"/>
        </w:numPr>
        <w:spacing w:after="0" w:line="240" w:lineRule="auto"/>
        <w:jc w:val="both"/>
        <w:rPr>
          <w:rFonts w:ascii="Times New Roman" w:hAnsi="Times New Roman"/>
          <w:i/>
        </w:rPr>
      </w:pPr>
      <w:r>
        <w:rPr>
          <w:rFonts w:ascii="Times New Roman" w:hAnsi="Times New Roman"/>
          <w:i/>
          <w:u w:val="single"/>
        </w:rPr>
        <w:t>Lack of varied spontaneous make-believe play or social imitative play appropriate to development level:</w:t>
      </w:r>
      <w:r>
        <w:rPr>
          <w:rFonts w:ascii="Times New Roman" w:hAnsi="Times New Roman"/>
        </w:rPr>
        <w:t xml:space="preserve">  Children with ASD may not engage in pretend play with toys, engage in imitative interactions such as peek-a-boo or “bumble bee,” or advance their play as they get older (e.g. still focused on Barney </w:t>
      </w:r>
      <w:r w:rsidRPr="00DA64B5">
        <w:rPr>
          <w:rFonts w:ascii="Times New Roman" w:hAnsi="Times New Roman"/>
        </w:rPr>
        <w:t>when other children are playing with action heroes).  Instead, children with ASD may line up their toys, focus on small parts of the toy rather than play with it, or play with the toy the same way every time without expansion or creativity in the play routine.</w:t>
      </w:r>
    </w:p>
    <w:p w:rsidR="00BB2327" w:rsidRDefault="00BB2327" w:rsidP="00BB2327">
      <w:pPr>
        <w:jc w:val="both"/>
        <w:rPr>
          <w:i/>
          <w:sz w:val="22"/>
          <w:szCs w:val="22"/>
        </w:rPr>
      </w:pPr>
    </w:p>
    <w:p w:rsidR="00BB2327" w:rsidRPr="00DA64B5" w:rsidRDefault="00BB2327" w:rsidP="00BB2327">
      <w:pPr>
        <w:jc w:val="both"/>
        <w:rPr>
          <w:i/>
          <w:sz w:val="22"/>
          <w:szCs w:val="22"/>
        </w:rPr>
      </w:pPr>
    </w:p>
    <w:p w:rsidR="00BB2327" w:rsidRPr="00DA64B5" w:rsidRDefault="00BB2327" w:rsidP="00BB2327">
      <w:pPr>
        <w:ind w:left="360" w:hanging="360"/>
        <w:jc w:val="both"/>
        <w:rPr>
          <w:sz w:val="22"/>
          <w:szCs w:val="22"/>
        </w:rPr>
      </w:pPr>
      <w:r w:rsidRPr="00DA64B5">
        <w:rPr>
          <w:i/>
          <w:sz w:val="22"/>
          <w:szCs w:val="22"/>
        </w:rPr>
        <w:t xml:space="preserve">(3) </w:t>
      </w:r>
      <w:r w:rsidRPr="00DA64B5">
        <w:rPr>
          <w:b/>
          <w:i/>
          <w:sz w:val="22"/>
          <w:szCs w:val="22"/>
        </w:rPr>
        <w:t>Restricted, repetitive, and stereotyped behaviors</w:t>
      </w:r>
      <w:r w:rsidRPr="00DA64B5">
        <w:rPr>
          <w:sz w:val="22"/>
          <w:szCs w:val="22"/>
        </w:rPr>
        <w:t xml:space="preserve">:  </w:t>
      </w:r>
      <w:r>
        <w:rPr>
          <w:sz w:val="22"/>
          <w:szCs w:val="22"/>
        </w:rPr>
        <w:t>Individuals with ASD present with interests, routines, and behaviors that are restricted or highly focused or l</w:t>
      </w:r>
      <w:r>
        <w:rPr>
          <w:color w:val="222222"/>
          <w:sz w:val="22"/>
          <w:szCs w:val="22"/>
        </w:rPr>
        <w:t xml:space="preserve">imited in number or </w:t>
      </w:r>
      <w:r w:rsidRPr="00DA64B5">
        <w:rPr>
          <w:color w:val="222222"/>
          <w:sz w:val="22"/>
          <w:szCs w:val="22"/>
        </w:rPr>
        <w:t>scope</w:t>
      </w:r>
      <w:r>
        <w:rPr>
          <w:color w:val="222222"/>
          <w:sz w:val="22"/>
          <w:szCs w:val="22"/>
        </w:rPr>
        <w:t>, repetitive or stereotypical (e.g. hand flapping).</w:t>
      </w:r>
      <w:r w:rsidRPr="003E6B1E">
        <w:rPr>
          <w:sz w:val="22"/>
          <w:szCs w:val="22"/>
        </w:rPr>
        <w:t xml:space="preserve"> </w:t>
      </w:r>
      <w:r w:rsidRPr="00911C74">
        <w:rPr>
          <w:sz w:val="22"/>
          <w:szCs w:val="22"/>
        </w:rPr>
        <w:t>To be eligible under the ASD crite</w:t>
      </w:r>
      <w:r>
        <w:rPr>
          <w:sz w:val="22"/>
          <w:szCs w:val="22"/>
        </w:rPr>
        <w:t>ria, an individual</w:t>
      </w:r>
      <w:r w:rsidRPr="00911C74">
        <w:rPr>
          <w:sz w:val="22"/>
          <w:szCs w:val="22"/>
        </w:rPr>
        <w:t xml:space="preserve"> must demon</w:t>
      </w:r>
      <w:r>
        <w:rPr>
          <w:sz w:val="22"/>
          <w:szCs w:val="22"/>
        </w:rPr>
        <w:t xml:space="preserve">strate </w:t>
      </w:r>
      <w:r w:rsidRPr="00911C74">
        <w:rPr>
          <w:sz w:val="22"/>
          <w:szCs w:val="22"/>
        </w:rPr>
        <w:t>1 of 4 of the following eligibility criteria:</w:t>
      </w:r>
    </w:p>
    <w:p w:rsidR="00BB2327" w:rsidRPr="00DA64B5" w:rsidRDefault="00BB2327" w:rsidP="00BB2327">
      <w:pPr>
        <w:jc w:val="both"/>
        <w:rPr>
          <w:sz w:val="22"/>
          <w:szCs w:val="22"/>
        </w:rPr>
      </w:pPr>
    </w:p>
    <w:p w:rsidR="00BB2327" w:rsidRPr="00DA64B5" w:rsidRDefault="00BB2327" w:rsidP="00D777D1">
      <w:pPr>
        <w:ind w:firstLine="360"/>
        <w:jc w:val="both"/>
        <w:rPr>
          <w:b/>
          <w:sz w:val="22"/>
          <w:szCs w:val="22"/>
          <w:u w:val="single"/>
        </w:rPr>
      </w:pPr>
      <w:r w:rsidRPr="00DA64B5">
        <w:rPr>
          <w:b/>
          <w:sz w:val="22"/>
          <w:szCs w:val="22"/>
          <w:u w:val="single"/>
        </w:rPr>
        <w:t>Eligibility Criteria (1 of 4 required)</w:t>
      </w:r>
    </w:p>
    <w:p w:rsidR="00BB2327" w:rsidRPr="00DA64B5" w:rsidRDefault="00BB2327" w:rsidP="00BB2327">
      <w:pPr>
        <w:jc w:val="both"/>
        <w:rPr>
          <w:b/>
          <w:sz w:val="22"/>
          <w:szCs w:val="22"/>
        </w:rPr>
      </w:pPr>
    </w:p>
    <w:p w:rsidR="00BB2327" w:rsidRPr="003E6B1E" w:rsidRDefault="00BB2327" w:rsidP="00D777D1">
      <w:pPr>
        <w:pStyle w:val="ListParagraph"/>
        <w:numPr>
          <w:ilvl w:val="0"/>
          <w:numId w:val="11"/>
        </w:numPr>
        <w:spacing w:after="0" w:line="240" w:lineRule="auto"/>
        <w:jc w:val="both"/>
        <w:rPr>
          <w:rFonts w:ascii="Times New Roman" w:hAnsi="Times New Roman"/>
          <w:b/>
          <w:i/>
          <w:u w:val="single"/>
        </w:rPr>
      </w:pPr>
      <w:r w:rsidRPr="00DA64B5">
        <w:rPr>
          <w:rFonts w:ascii="Times New Roman" w:hAnsi="Times New Roman"/>
          <w:i/>
          <w:u w:val="single"/>
        </w:rPr>
        <w:t>Encompassing preoccupation with one or more stereotyped and restricted patterns of interest that is abnormal in intensity or focus</w:t>
      </w:r>
      <w:r>
        <w:rPr>
          <w:rFonts w:ascii="Times New Roman" w:hAnsi="Times New Roman"/>
        </w:rPr>
        <w:t>:  Individuals with ASD can present with behaviors and patterns of thought that are abnormal in focus or intensity.  These preoccupations are intrusive, occur frequently and repeatedly, dominate the person’s thinking, and interfere with participation in daily activities.  Although preoccupations remain over time, the focus and topics may change.</w:t>
      </w:r>
    </w:p>
    <w:p w:rsidR="00BB2327" w:rsidRPr="003E6B1E" w:rsidRDefault="00BB2327" w:rsidP="00BB2327">
      <w:pPr>
        <w:jc w:val="both"/>
        <w:rPr>
          <w:b/>
          <w:i/>
          <w:u w:val="single"/>
        </w:rPr>
      </w:pPr>
    </w:p>
    <w:p w:rsidR="00BB2327" w:rsidRPr="003E6B1E" w:rsidRDefault="00BB2327" w:rsidP="00D777D1">
      <w:pPr>
        <w:pStyle w:val="ListParagraph"/>
        <w:numPr>
          <w:ilvl w:val="0"/>
          <w:numId w:val="11"/>
        </w:numPr>
        <w:spacing w:after="0" w:line="240" w:lineRule="auto"/>
        <w:jc w:val="both"/>
        <w:rPr>
          <w:rFonts w:ascii="Times New Roman" w:hAnsi="Times New Roman"/>
          <w:b/>
          <w:i/>
          <w:u w:val="single"/>
        </w:rPr>
      </w:pPr>
      <w:r w:rsidRPr="00DA64B5">
        <w:rPr>
          <w:rFonts w:ascii="Times New Roman" w:hAnsi="Times New Roman"/>
          <w:i/>
          <w:u w:val="single"/>
        </w:rPr>
        <w:t>Apparent inflexible adherence to specific, nonfunctional routines or rituals</w:t>
      </w:r>
      <w:r w:rsidRPr="003E6B1E">
        <w:rPr>
          <w:rFonts w:ascii="Times New Roman" w:hAnsi="Times New Roman"/>
          <w:b/>
          <w:i/>
          <w:u w:val="single"/>
        </w:rPr>
        <w:t>:</w:t>
      </w:r>
      <w:r>
        <w:rPr>
          <w:rFonts w:ascii="Times New Roman" w:hAnsi="Times New Roman"/>
        </w:rPr>
        <w:t xml:space="preserve"> Individuals with ASD can have an unwavering need for to adhere to schedules and routines.  They may demonstrate an inflexibility and tolerance for changes that often manifests at transition times or when routines or schedules change from what was expected.</w:t>
      </w:r>
    </w:p>
    <w:p w:rsidR="00BB2327" w:rsidRPr="003E6B1E" w:rsidRDefault="00BB2327" w:rsidP="00BB2327">
      <w:pPr>
        <w:jc w:val="both"/>
        <w:rPr>
          <w:b/>
          <w:i/>
          <w:u w:val="single"/>
        </w:rPr>
      </w:pPr>
    </w:p>
    <w:p w:rsidR="00BB2327" w:rsidRPr="00FA3F12" w:rsidRDefault="00BB2327" w:rsidP="00D777D1">
      <w:pPr>
        <w:pStyle w:val="ListParagraph"/>
        <w:numPr>
          <w:ilvl w:val="0"/>
          <w:numId w:val="11"/>
        </w:numPr>
        <w:spacing w:after="0" w:line="240" w:lineRule="auto"/>
        <w:jc w:val="both"/>
        <w:rPr>
          <w:rFonts w:ascii="Times New Roman" w:hAnsi="Times New Roman"/>
          <w:b/>
          <w:i/>
          <w:u w:val="single"/>
        </w:rPr>
      </w:pPr>
      <w:r w:rsidRPr="00DA64B5">
        <w:rPr>
          <w:rFonts w:ascii="Times New Roman" w:hAnsi="Times New Roman"/>
          <w:i/>
          <w:u w:val="single"/>
        </w:rPr>
        <w:t>Stereotyped and repetitive</w:t>
      </w:r>
      <w:r w:rsidRPr="00911C74">
        <w:rPr>
          <w:rFonts w:ascii="Times New Roman" w:hAnsi="Times New Roman"/>
          <w:i/>
          <w:u w:val="single"/>
        </w:rPr>
        <w:t xml:space="preserve"> motor mannerisms (such as hand flapping or complex whole-body movements</w:t>
      </w:r>
      <w:r>
        <w:rPr>
          <w:rFonts w:ascii="Times New Roman" w:hAnsi="Times New Roman"/>
          <w:i/>
          <w:u w:val="single"/>
        </w:rPr>
        <w:t>)</w:t>
      </w:r>
      <w:r>
        <w:rPr>
          <w:rFonts w:ascii="Times New Roman" w:hAnsi="Times New Roman"/>
        </w:rPr>
        <w:t>:  Individuals with ASD may engage in repetitive and stereotyped motor movements which might include a preoccupation with spinning or twirling objects or self, pacing, smelling objects, chewing or rubbing objects, or other unusual motor movements.  More significantly, these behaviors can manifest as self-injurious behaviors such as head banging, hand-biting, and excessive self-rubbing or scratching.</w:t>
      </w:r>
    </w:p>
    <w:p w:rsidR="00BB2327" w:rsidRPr="00FA3F12" w:rsidRDefault="00BB2327" w:rsidP="00BB2327">
      <w:pPr>
        <w:jc w:val="both"/>
        <w:rPr>
          <w:b/>
          <w:i/>
          <w:u w:val="single"/>
        </w:rPr>
      </w:pPr>
    </w:p>
    <w:p w:rsidR="00BB2327" w:rsidRPr="00911C74" w:rsidRDefault="00BB2327" w:rsidP="00D777D1">
      <w:pPr>
        <w:pStyle w:val="ListParagraph"/>
        <w:numPr>
          <w:ilvl w:val="0"/>
          <w:numId w:val="11"/>
        </w:numPr>
        <w:spacing w:after="0" w:line="240" w:lineRule="auto"/>
        <w:rPr>
          <w:rFonts w:ascii="Times New Roman" w:hAnsi="Times New Roman"/>
          <w:b/>
          <w:i/>
          <w:u w:val="single"/>
        </w:rPr>
      </w:pPr>
      <w:r w:rsidRPr="00911C74">
        <w:rPr>
          <w:rFonts w:ascii="Times New Roman" w:hAnsi="Times New Roman"/>
          <w:i/>
          <w:u w:val="single"/>
        </w:rPr>
        <w:t>Persistent preoccupation with parts of objects</w:t>
      </w:r>
      <w:r>
        <w:rPr>
          <w:rFonts w:ascii="Times New Roman" w:hAnsi="Times New Roman"/>
        </w:rPr>
        <w:t xml:space="preserve">:  Individuals with ASD can become preoccupied with parts of objects or how the object works rather than the function it serves (e.g. focused on the internal workings of a clock rather than the fact that the clock tells time). </w:t>
      </w:r>
    </w:p>
    <w:p w:rsidR="00BB2327" w:rsidRPr="00911C74" w:rsidRDefault="00BB2327" w:rsidP="00BB2327">
      <w:pPr>
        <w:pBdr>
          <w:bottom w:val="single" w:sz="12" w:space="1" w:color="auto"/>
        </w:pBdr>
      </w:pPr>
    </w:p>
    <w:p w:rsidR="00ED63CE" w:rsidRPr="00F617AA" w:rsidRDefault="00ED63CE" w:rsidP="00000F9C">
      <w:pPr>
        <w:rPr>
          <w:bCs/>
          <w:sz w:val="22"/>
          <w:szCs w:val="22"/>
        </w:rPr>
      </w:pPr>
      <w:bookmarkStart w:id="0" w:name="_GoBack"/>
      <w:bookmarkEnd w:id="0"/>
    </w:p>
    <w:sectPr w:rsidR="00ED63CE" w:rsidRPr="00F617AA" w:rsidSect="00F033CD">
      <w:headerReference w:type="even" r:id="rId9"/>
      <w:headerReference w:type="default" r:id="rId10"/>
      <w:footerReference w:type="even" r:id="rId11"/>
      <w:footerReference w:type="default" r:id="rId12"/>
      <w:headerReference w:type="first" r:id="rId13"/>
      <w:footerReference w:type="first" r:id="rId14"/>
      <w:pgSz w:w="12240" w:h="15840"/>
      <w:pgMar w:top="720" w:right="1260" w:bottom="72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B1" w:rsidRPr="00DF4FE5" w:rsidRDefault="002A2CB1">
      <w:pPr>
        <w:rPr>
          <w:sz w:val="22"/>
          <w:szCs w:val="22"/>
        </w:rPr>
      </w:pPr>
      <w:r w:rsidRPr="00DF4FE5">
        <w:rPr>
          <w:sz w:val="22"/>
          <w:szCs w:val="22"/>
        </w:rPr>
        <w:separator/>
      </w:r>
    </w:p>
    <w:p w:rsidR="002A2CB1" w:rsidRDefault="002A2CB1"/>
  </w:endnote>
  <w:endnote w:type="continuationSeparator" w:id="0">
    <w:p w:rsidR="002A2CB1" w:rsidRPr="00DF4FE5" w:rsidRDefault="002A2CB1">
      <w:pPr>
        <w:rPr>
          <w:sz w:val="22"/>
          <w:szCs w:val="22"/>
        </w:rPr>
      </w:pPr>
      <w:r w:rsidRPr="00DF4FE5">
        <w:rPr>
          <w:sz w:val="22"/>
          <w:szCs w:val="22"/>
        </w:rPr>
        <w:continuationSeparator/>
      </w:r>
    </w:p>
    <w:p w:rsidR="002A2CB1" w:rsidRDefault="002A2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7" w:rsidRPr="00DF4FE5" w:rsidRDefault="00961AF7" w:rsidP="00891A04">
    <w:pPr>
      <w:pStyle w:val="Footer"/>
      <w:framePr w:wrap="around" w:vAnchor="text" w:hAnchor="margin" w:xAlign="center" w:y="1"/>
      <w:rPr>
        <w:rStyle w:val="PageNumber"/>
        <w:sz w:val="22"/>
        <w:szCs w:val="22"/>
      </w:rPr>
    </w:pPr>
    <w:r w:rsidRPr="00DF4FE5">
      <w:rPr>
        <w:rStyle w:val="PageNumber"/>
        <w:sz w:val="22"/>
        <w:szCs w:val="22"/>
      </w:rPr>
      <w:fldChar w:fldCharType="begin"/>
    </w:r>
    <w:r w:rsidRPr="00DF4FE5">
      <w:rPr>
        <w:rStyle w:val="PageNumber"/>
        <w:sz w:val="22"/>
        <w:szCs w:val="22"/>
      </w:rPr>
      <w:instrText xml:space="preserve">PAGE  </w:instrText>
    </w:r>
    <w:r w:rsidRPr="00DF4FE5">
      <w:rPr>
        <w:rStyle w:val="PageNumber"/>
        <w:sz w:val="22"/>
        <w:szCs w:val="22"/>
      </w:rPr>
      <w:fldChar w:fldCharType="end"/>
    </w:r>
  </w:p>
  <w:p w:rsidR="00961AF7" w:rsidRPr="00DF4FE5" w:rsidRDefault="00961AF7">
    <w:pPr>
      <w:pStyle w:val="Footer"/>
      <w:rPr>
        <w:sz w:val="22"/>
        <w:szCs w:val="22"/>
      </w:rPr>
    </w:pPr>
  </w:p>
  <w:p w:rsidR="00961AF7" w:rsidRPr="00DF4FE5" w:rsidRDefault="00961AF7">
    <w:pP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7" w:rsidRPr="00DF4FE5" w:rsidRDefault="00961AF7" w:rsidP="00E84C95">
    <w:pPr>
      <w:pStyle w:val="Footer"/>
      <w:framePr w:wrap="around" w:vAnchor="text" w:hAnchor="margin" w:xAlign="center" w:y="1"/>
      <w:rPr>
        <w:rStyle w:val="PageNumber"/>
        <w:sz w:val="22"/>
        <w:szCs w:val="22"/>
      </w:rPr>
    </w:pPr>
    <w:r w:rsidRPr="00DF4FE5">
      <w:rPr>
        <w:rStyle w:val="PageNumber"/>
        <w:sz w:val="22"/>
        <w:szCs w:val="22"/>
      </w:rPr>
      <w:fldChar w:fldCharType="begin"/>
    </w:r>
    <w:r w:rsidRPr="00DF4FE5">
      <w:rPr>
        <w:rStyle w:val="PageNumber"/>
        <w:sz w:val="22"/>
        <w:szCs w:val="22"/>
      </w:rPr>
      <w:instrText xml:space="preserve">PAGE  </w:instrText>
    </w:r>
    <w:r w:rsidRPr="00DF4FE5">
      <w:rPr>
        <w:rStyle w:val="PageNumber"/>
        <w:sz w:val="22"/>
        <w:szCs w:val="22"/>
      </w:rPr>
      <w:fldChar w:fldCharType="separate"/>
    </w:r>
    <w:r w:rsidR="00000F9C">
      <w:rPr>
        <w:rStyle w:val="PageNumber"/>
        <w:noProof/>
        <w:sz w:val="22"/>
        <w:szCs w:val="22"/>
      </w:rPr>
      <w:t>2</w:t>
    </w:r>
    <w:r w:rsidRPr="00DF4FE5">
      <w:rPr>
        <w:rStyle w:val="PageNumber"/>
        <w:sz w:val="22"/>
        <w:szCs w:val="22"/>
      </w:rPr>
      <w:fldChar w:fldCharType="end"/>
    </w:r>
  </w:p>
  <w:p w:rsidR="00961AF7" w:rsidRPr="00DF4FE5" w:rsidRDefault="00961AF7" w:rsidP="00891A04">
    <w:pPr>
      <w:pStyle w:val="Footer"/>
      <w:jc w:val="center"/>
      <w:rPr>
        <w:sz w:val="22"/>
        <w:szCs w:val="22"/>
      </w:rPr>
    </w:pPr>
  </w:p>
  <w:p w:rsidR="00961AF7" w:rsidRPr="00DF4FE5" w:rsidRDefault="00961AF7">
    <w:pP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A37" w:rsidRDefault="000E7A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B1" w:rsidRPr="00DF4FE5" w:rsidRDefault="002A2CB1">
      <w:pPr>
        <w:rPr>
          <w:sz w:val="22"/>
          <w:szCs w:val="22"/>
        </w:rPr>
      </w:pPr>
      <w:r w:rsidRPr="00DF4FE5">
        <w:rPr>
          <w:sz w:val="22"/>
          <w:szCs w:val="22"/>
        </w:rPr>
        <w:separator/>
      </w:r>
    </w:p>
    <w:p w:rsidR="002A2CB1" w:rsidRDefault="002A2CB1"/>
  </w:footnote>
  <w:footnote w:type="continuationSeparator" w:id="0">
    <w:p w:rsidR="002A2CB1" w:rsidRPr="00DF4FE5" w:rsidRDefault="002A2CB1">
      <w:pPr>
        <w:rPr>
          <w:sz w:val="22"/>
          <w:szCs w:val="22"/>
        </w:rPr>
      </w:pPr>
      <w:r w:rsidRPr="00DF4FE5">
        <w:rPr>
          <w:sz w:val="22"/>
          <w:szCs w:val="22"/>
        </w:rPr>
        <w:continuationSeparator/>
      </w:r>
    </w:p>
    <w:p w:rsidR="002A2CB1" w:rsidRDefault="002A2C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7" w:rsidRDefault="002A2C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356565" o:spid="_x0000_s2050" type="#_x0000_t136" style="position:absolute;margin-left:0;margin-top:0;width:680.25pt;height:161.25pt;rotation:315;z-index:-251655168;mso-position-horizontal:center;mso-position-horizontal-relative:margin;mso-position-vertical:center;mso-position-vertical-relative:margin" o:allowincell="f" fillcolor="#7f7f7f [1612]" stroked="f">
          <v:fill opacity=".5"/>
          <v:textpath style="font-family:&quot;Times New Roman&quot;;font-size:2in"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7" w:rsidRDefault="002A2C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356566" o:spid="_x0000_s2051" type="#_x0000_t136" style="position:absolute;margin-left:0;margin-top:0;width:680.25pt;height:161.25pt;rotation:315;z-index:-251653120;mso-position-horizontal:center;mso-position-horizontal-relative:margin;mso-position-vertical:center;mso-position-vertical-relative:margin" o:allowincell="f" fillcolor="#7f7f7f [1612]" stroked="f">
          <v:fill opacity=".5"/>
          <v:textpath style="font-family:&quot;Times New Roman&quot;;font-size:2in"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AF7" w:rsidRDefault="002A2C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1356564" o:spid="_x0000_s2049" type="#_x0000_t136" style="position:absolute;margin-left:0;margin-top:0;width:680.25pt;height:161.25pt;rotation:315;z-index:-251657216;mso-position-horizontal:center;mso-position-horizontal-relative:margin;mso-position-vertical:center;mso-position-vertical-relative:margin" o:allowincell="f" fillcolor="#7f7f7f [1612]" stroked="f">
          <v:fill opacity=".5"/>
          <v:textpath style="font-family:&quot;Times New Roman&quot;;font-size:2in"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00"/>
      <w:numFmt w:val="upperRoman"/>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
    <w:nsid w:val="001300D3"/>
    <w:multiLevelType w:val="hybridMultilevel"/>
    <w:tmpl w:val="B8DEB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A30F1"/>
    <w:multiLevelType w:val="hybridMultilevel"/>
    <w:tmpl w:val="78BC3C76"/>
    <w:name w:val="WW8Num1"/>
    <w:lvl w:ilvl="0" w:tplc="9754D890">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25A318F"/>
    <w:multiLevelType w:val="hybridMultilevel"/>
    <w:tmpl w:val="D0B2C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1B5E76"/>
    <w:multiLevelType w:val="hybridMultilevel"/>
    <w:tmpl w:val="E38C1904"/>
    <w:lvl w:ilvl="0" w:tplc="21AA020E">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A7143"/>
    <w:multiLevelType w:val="hybridMultilevel"/>
    <w:tmpl w:val="AE30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4142B"/>
    <w:multiLevelType w:val="hybridMultilevel"/>
    <w:tmpl w:val="EFFE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22EBE"/>
    <w:multiLevelType w:val="hybridMultilevel"/>
    <w:tmpl w:val="E9A4EACC"/>
    <w:lvl w:ilvl="0" w:tplc="6E5AE8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B41A0"/>
    <w:multiLevelType w:val="hybridMultilevel"/>
    <w:tmpl w:val="8C6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D5576"/>
    <w:multiLevelType w:val="hybridMultilevel"/>
    <w:tmpl w:val="9522E24C"/>
    <w:lvl w:ilvl="0" w:tplc="F3E6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236D9"/>
    <w:multiLevelType w:val="hybridMultilevel"/>
    <w:tmpl w:val="DF88F396"/>
    <w:lvl w:ilvl="0" w:tplc="EC9258EC">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B16EF5"/>
    <w:multiLevelType w:val="hybridMultilevel"/>
    <w:tmpl w:val="0AA4A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C87C11"/>
    <w:multiLevelType w:val="hybridMultilevel"/>
    <w:tmpl w:val="C9CE6A42"/>
    <w:lvl w:ilvl="0" w:tplc="AF4A568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2142074"/>
    <w:multiLevelType w:val="hybridMultilevel"/>
    <w:tmpl w:val="AF6C7080"/>
    <w:lvl w:ilvl="0" w:tplc="74426F52">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DC4067"/>
    <w:multiLevelType w:val="hybridMultilevel"/>
    <w:tmpl w:val="F8AC8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AD623F"/>
    <w:multiLevelType w:val="hybridMultilevel"/>
    <w:tmpl w:val="BA34E79C"/>
    <w:lvl w:ilvl="0" w:tplc="AF4A56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3"/>
  </w:num>
  <w:num w:numId="5">
    <w:abstractNumId w:val="14"/>
  </w:num>
  <w:num w:numId="6">
    <w:abstractNumId w:val="2"/>
  </w:num>
  <w:num w:numId="7">
    <w:abstractNumId w:val="3"/>
  </w:num>
  <w:num w:numId="8">
    <w:abstractNumId w:val="11"/>
  </w:num>
  <w:num w:numId="9">
    <w:abstractNumId w:val="10"/>
  </w:num>
  <w:num w:numId="10">
    <w:abstractNumId w:val="9"/>
  </w:num>
  <w:num w:numId="11">
    <w:abstractNumId w:val="7"/>
  </w:num>
  <w:num w:numId="12">
    <w:abstractNumId w:val="6"/>
  </w:num>
  <w:num w:numId="13">
    <w:abstractNumId w:val="1"/>
  </w:num>
  <w:num w:numId="14">
    <w:abstractNumId w:val="8"/>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02"/>
    <w:rsid w:val="00000F9C"/>
    <w:rsid w:val="00003C40"/>
    <w:rsid w:val="00003F6E"/>
    <w:rsid w:val="000047D5"/>
    <w:rsid w:val="0001041D"/>
    <w:rsid w:val="000133B8"/>
    <w:rsid w:val="000139A7"/>
    <w:rsid w:val="000142F4"/>
    <w:rsid w:val="000172A3"/>
    <w:rsid w:val="0002057D"/>
    <w:rsid w:val="00023C1A"/>
    <w:rsid w:val="00024F75"/>
    <w:rsid w:val="00025D27"/>
    <w:rsid w:val="00030656"/>
    <w:rsid w:val="000323E1"/>
    <w:rsid w:val="00032CE0"/>
    <w:rsid w:val="00032F19"/>
    <w:rsid w:val="000370CA"/>
    <w:rsid w:val="00037857"/>
    <w:rsid w:val="0004056E"/>
    <w:rsid w:val="000429BE"/>
    <w:rsid w:val="00042EF0"/>
    <w:rsid w:val="00046E38"/>
    <w:rsid w:val="000502F1"/>
    <w:rsid w:val="000521F7"/>
    <w:rsid w:val="000530F2"/>
    <w:rsid w:val="000542D0"/>
    <w:rsid w:val="00054676"/>
    <w:rsid w:val="0005542F"/>
    <w:rsid w:val="00055534"/>
    <w:rsid w:val="00056C21"/>
    <w:rsid w:val="00057FD8"/>
    <w:rsid w:val="000631BB"/>
    <w:rsid w:val="00070AB3"/>
    <w:rsid w:val="00071ECE"/>
    <w:rsid w:val="000749CE"/>
    <w:rsid w:val="00074B3B"/>
    <w:rsid w:val="000756F6"/>
    <w:rsid w:val="00075922"/>
    <w:rsid w:val="00076D5C"/>
    <w:rsid w:val="00080595"/>
    <w:rsid w:val="00083D37"/>
    <w:rsid w:val="000848BA"/>
    <w:rsid w:val="00084FC1"/>
    <w:rsid w:val="00086EC8"/>
    <w:rsid w:val="000879F1"/>
    <w:rsid w:val="00087C8F"/>
    <w:rsid w:val="00095AB6"/>
    <w:rsid w:val="000A27D1"/>
    <w:rsid w:val="000A2D4A"/>
    <w:rsid w:val="000A3E29"/>
    <w:rsid w:val="000A44D1"/>
    <w:rsid w:val="000B065F"/>
    <w:rsid w:val="000B26BF"/>
    <w:rsid w:val="000B40E3"/>
    <w:rsid w:val="000C0059"/>
    <w:rsid w:val="000C2239"/>
    <w:rsid w:val="000C2468"/>
    <w:rsid w:val="000C2B07"/>
    <w:rsid w:val="000C3AD2"/>
    <w:rsid w:val="000C497A"/>
    <w:rsid w:val="000D231C"/>
    <w:rsid w:val="000D3B31"/>
    <w:rsid w:val="000D6FCE"/>
    <w:rsid w:val="000E7A37"/>
    <w:rsid w:val="000F34C2"/>
    <w:rsid w:val="000F36A3"/>
    <w:rsid w:val="000F72E8"/>
    <w:rsid w:val="000F73C5"/>
    <w:rsid w:val="001005CF"/>
    <w:rsid w:val="0010636F"/>
    <w:rsid w:val="00110929"/>
    <w:rsid w:val="00111621"/>
    <w:rsid w:val="001135C3"/>
    <w:rsid w:val="00114790"/>
    <w:rsid w:val="00121688"/>
    <w:rsid w:val="001244F3"/>
    <w:rsid w:val="00131DD7"/>
    <w:rsid w:val="00135987"/>
    <w:rsid w:val="00137D6D"/>
    <w:rsid w:val="00140245"/>
    <w:rsid w:val="0014131D"/>
    <w:rsid w:val="00142E39"/>
    <w:rsid w:val="00146EF3"/>
    <w:rsid w:val="00147A95"/>
    <w:rsid w:val="00153C5F"/>
    <w:rsid w:val="00154512"/>
    <w:rsid w:val="00154794"/>
    <w:rsid w:val="001573BC"/>
    <w:rsid w:val="00160132"/>
    <w:rsid w:val="00163204"/>
    <w:rsid w:val="00163B71"/>
    <w:rsid w:val="001640C7"/>
    <w:rsid w:val="00165A76"/>
    <w:rsid w:val="001670EB"/>
    <w:rsid w:val="00167ECB"/>
    <w:rsid w:val="001720D2"/>
    <w:rsid w:val="00172C78"/>
    <w:rsid w:val="0017328B"/>
    <w:rsid w:val="00173633"/>
    <w:rsid w:val="00173ADF"/>
    <w:rsid w:val="001747D2"/>
    <w:rsid w:val="00177617"/>
    <w:rsid w:val="00182508"/>
    <w:rsid w:val="00187550"/>
    <w:rsid w:val="00190007"/>
    <w:rsid w:val="00193308"/>
    <w:rsid w:val="001941B8"/>
    <w:rsid w:val="00194712"/>
    <w:rsid w:val="001962BB"/>
    <w:rsid w:val="00196517"/>
    <w:rsid w:val="00196B89"/>
    <w:rsid w:val="001A0C64"/>
    <w:rsid w:val="001A2197"/>
    <w:rsid w:val="001A2224"/>
    <w:rsid w:val="001A3FDE"/>
    <w:rsid w:val="001A5CE5"/>
    <w:rsid w:val="001B0904"/>
    <w:rsid w:val="001B27CD"/>
    <w:rsid w:val="001B4309"/>
    <w:rsid w:val="001B5C22"/>
    <w:rsid w:val="001B6FBE"/>
    <w:rsid w:val="001C0821"/>
    <w:rsid w:val="001C1F6C"/>
    <w:rsid w:val="001C2B74"/>
    <w:rsid w:val="001C321E"/>
    <w:rsid w:val="001C598E"/>
    <w:rsid w:val="001C59C3"/>
    <w:rsid w:val="001C5D25"/>
    <w:rsid w:val="001C5DF4"/>
    <w:rsid w:val="001D6A30"/>
    <w:rsid w:val="001E0CB8"/>
    <w:rsid w:val="001E3B28"/>
    <w:rsid w:val="001E500C"/>
    <w:rsid w:val="001F27BB"/>
    <w:rsid w:val="001F28BF"/>
    <w:rsid w:val="001F2F96"/>
    <w:rsid w:val="001F352B"/>
    <w:rsid w:val="001F5567"/>
    <w:rsid w:val="001F6B1B"/>
    <w:rsid w:val="001F73E8"/>
    <w:rsid w:val="00202235"/>
    <w:rsid w:val="002024A1"/>
    <w:rsid w:val="002032F3"/>
    <w:rsid w:val="00203DFC"/>
    <w:rsid w:val="0020788E"/>
    <w:rsid w:val="00210CC3"/>
    <w:rsid w:val="00211CB3"/>
    <w:rsid w:val="00214D29"/>
    <w:rsid w:val="00215A8D"/>
    <w:rsid w:val="00215D51"/>
    <w:rsid w:val="00217C86"/>
    <w:rsid w:val="00217DE3"/>
    <w:rsid w:val="00224056"/>
    <w:rsid w:val="00224141"/>
    <w:rsid w:val="00224912"/>
    <w:rsid w:val="00224D9D"/>
    <w:rsid w:val="00225DCD"/>
    <w:rsid w:val="00242D50"/>
    <w:rsid w:val="00243B0C"/>
    <w:rsid w:val="0024415D"/>
    <w:rsid w:val="0025224C"/>
    <w:rsid w:val="002552AA"/>
    <w:rsid w:val="002579B7"/>
    <w:rsid w:val="00263974"/>
    <w:rsid w:val="00266365"/>
    <w:rsid w:val="0026636F"/>
    <w:rsid w:val="00267104"/>
    <w:rsid w:val="00270793"/>
    <w:rsid w:val="00270B6C"/>
    <w:rsid w:val="00272600"/>
    <w:rsid w:val="00272F37"/>
    <w:rsid w:val="00282524"/>
    <w:rsid w:val="00282CF9"/>
    <w:rsid w:val="00285A04"/>
    <w:rsid w:val="00285BA1"/>
    <w:rsid w:val="00290CA5"/>
    <w:rsid w:val="00291735"/>
    <w:rsid w:val="00294C70"/>
    <w:rsid w:val="00295EF0"/>
    <w:rsid w:val="002960B9"/>
    <w:rsid w:val="002961D2"/>
    <w:rsid w:val="002966DD"/>
    <w:rsid w:val="00297130"/>
    <w:rsid w:val="00297D53"/>
    <w:rsid w:val="00297FF5"/>
    <w:rsid w:val="002A2CB1"/>
    <w:rsid w:val="002A348A"/>
    <w:rsid w:val="002A6D7D"/>
    <w:rsid w:val="002A6EEC"/>
    <w:rsid w:val="002B3249"/>
    <w:rsid w:val="002B3CC3"/>
    <w:rsid w:val="002B6EE4"/>
    <w:rsid w:val="002B7FB4"/>
    <w:rsid w:val="002C3689"/>
    <w:rsid w:val="002C461B"/>
    <w:rsid w:val="002C47B6"/>
    <w:rsid w:val="002D0692"/>
    <w:rsid w:val="002D11A6"/>
    <w:rsid w:val="002D3832"/>
    <w:rsid w:val="002D7895"/>
    <w:rsid w:val="002E1F3E"/>
    <w:rsid w:val="002E3935"/>
    <w:rsid w:val="002E465C"/>
    <w:rsid w:val="002E591F"/>
    <w:rsid w:val="002E667D"/>
    <w:rsid w:val="002F0E8D"/>
    <w:rsid w:val="002F1015"/>
    <w:rsid w:val="002F1347"/>
    <w:rsid w:val="002F1CBA"/>
    <w:rsid w:val="002F5E8E"/>
    <w:rsid w:val="00301E42"/>
    <w:rsid w:val="00302266"/>
    <w:rsid w:val="0030315A"/>
    <w:rsid w:val="00305B8C"/>
    <w:rsid w:val="0030776A"/>
    <w:rsid w:val="00313E0A"/>
    <w:rsid w:val="00315D97"/>
    <w:rsid w:val="00320BB3"/>
    <w:rsid w:val="00324E2E"/>
    <w:rsid w:val="00325977"/>
    <w:rsid w:val="00325D3F"/>
    <w:rsid w:val="00327282"/>
    <w:rsid w:val="00333F62"/>
    <w:rsid w:val="00335589"/>
    <w:rsid w:val="00337FA6"/>
    <w:rsid w:val="00347132"/>
    <w:rsid w:val="00353199"/>
    <w:rsid w:val="00353296"/>
    <w:rsid w:val="003532DA"/>
    <w:rsid w:val="00353C35"/>
    <w:rsid w:val="00353CA4"/>
    <w:rsid w:val="00357EED"/>
    <w:rsid w:val="003626C3"/>
    <w:rsid w:val="0036579D"/>
    <w:rsid w:val="00366053"/>
    <w:rsid w:val="00371C98"/>
    <w:rsid w:val="00373C69"/>
    <w:rsid w:val="00376158"/>
    <w:rsid w:val="00380295"/>
    <w:rsid w:val="003814A0"/>
    <w:rsid w:val="00382E1C"/>
    <w:rsid w:val="003848BB"/>
    <w:rsid w:val="0038706A"/>
    <w:rsid w:val="00387F66"/>
    <w:rsid w:val="00392976"/>
    <w:rsid w:val="003950A7"/>
    <w:rsid w:val="0039586F"/>
    <w:rsid w:val="003A6759"/>
    <w:rsid w:val="003A7CBD"/>
    <w:rsid w:val="003B1A9B"/>
    <w:rsid w:val="003B1BFB"/>
    <w:rsid w:val="003B4293"/>
    <w:rsid w:val="003B59EA"/>
    <w:rsid w:val="003C0025"/>
    <w:rsid w:val="003C269F"/>
    <w:rsid w:val="003C3399"/>
    <w:rsid w:val="003D0AA8"/>
    <w:rsid w:val="003D330D"/>
    <w:rsid w:val="003D3818"/>
    <w:rsid w:val="003D621B"/>
    <w:rsid w:val="003D63DC"/>
    <w:rsid w:val="003D6A85"/>
    <w:rsid w:val="003E1CE2"/>
    <w:rsid w:val="003E2527"/>
    <w:rsid w:val="003E2833"/>
    <w:rsid w:val="003E4D17"/>
    <w:rsid w:val="003E6B1E"/>
    <w:rsid w:val="003E6E65"/>
    <w:rsid w:val="003E7800"/>
    <w:rsid w:val="003E7DB7"/>
    <w:rsid w:val="003F0C4B"/>
    <w:rsid w:val="003F184F"/>
    <w:rsid w:val="003F4655"/>
    <w:rsid w:val="003F5B96"/>
    <w:rsid w:val="003F77C4"/>
    <w:rsid w:val="004009D2"/>
    <w:rsid w:val="00400C5A"/>
    <w:rsid w:val="004014F6"/>
    <w:rsid w:val="00401BA9"/>
    <w:rsid w:val="0040258F"/>
    <w:rsid w:val="004043E6"/>
    <w:rsid w:val="00404E18"/>
    <w:rsid w:val="00405293"/>
    <w:rsid w:val="004057F4"/>
    <w:rsid w:val="00406FA2"/>
    <w:rsid w:val="00407794"/>
    <w:rsid w:val="00412366"/>
    <w:rsid w:val="0041366E"/>
    <w:rsid w:val="004142E2"/>
    <w:rsid w:val="00415934"/>
    <w:rsid w:val="00422201"/>
    <w:rsid w:val="00426056"/>
    <w:rsid w:val="004328DE"/>
    <w:rsid w:val="0043579B"/>
    <w:rsid w:val="00440870"/>
    <w:rsid w:val="00441C5B"/>
    <w:rsid w:val="004427F4"/>
    <w:rsid w:val="0044461F"/>
    <w:rsid w:val="00445CE0"/>
    <w:rsid w:val="00447D0F"/>
    <w:rsid w:val="00450F60"/>
    <w:rsid w:val="00451B2A"/>
    <w:rsid w:val="0046065F"/>
    <w:rsid w:val="004607B3"/>
    <w:rsid w:val="00471B4B"/>
    <w:rsid w:val="004738C9"/>
    <w:rsid w:val="00484E20"/>
    <w:rsid w:val="00485F83"/>
    <w:rsid w:val="00495672"/>
    <w:rsid w:val="0049605F"/>
    <w:rsid w:val="004A08A1"/>
    <w:rsid w:val="004A4013"/>
    <w:rsid w:val="004A441C"/>
    <w:rsid w:val="004A5F0E"/>
    <w:rsid w:val="004A739C"/>
    <w:rsid w:val="004B02A1"/>
    <w:rsid w:val="004B521D"/>
    <w:rsid w:val="004C503C"/>
    <w:rsid w:val="004C55EB"/>
    <w:rsid w:val="004C72E7"/>
    <w:rsid w:val="004C7A67"/>
    <w:rsid w:val="004C7F68"/>
    <w:rsid w:val="004D14F5"/>
    <w:rsid w:val="004D3ADA"/>
    <w:rsid w:val="004D68AE"/>
    <w:rsid w:val="004D7FDE"/>
    <w:rsid w:val="004E2BAA"/>
    <w:rsid w:val="004E4732"/>
    <w:rsid w:val="004F05B9"/>
    <w:rsid w:val="004F69FE"/>
    <w:rsid w:val="004F7DD8"/>
    <w:rsid w:val="00500C82"/>
    <w:rsid w:val="00501A2F"/>
    <w:rsid w:val="00502DB5"/>
    <w:rsid w:val="00503042"/>
    <w:rsid w:val="005031CD"/>
    <w:rsid w:val="0050399E"/>
    <w:rsid w:val="005048AD"/>
    <w:rsid w:val="00511D6D"/>
    <w:rsid w:val="0051445A"/>
    <w:rsid w:val="00515482"/>
    <w:rsid w:val="00522AC8"/>
    <w:rsid w:val="00523CB0"/>
    <w:rsid w:val="0052435B"/>
    <w:rsid w:val="00524400"/>
    <w:rsid w:val="00525C71"/>
    <w:rsid w:val="00527AF8"/>
    <w:rsid w:val="00530772"/>
    <w:rsid w:val="00530FAD"/>
    <w:rsid w:val="005351EA"/>
    <w:rsid w:val="0053691C"/>
    <w:rsid w:val="00536BCA"/>
    <w:rsid w:val="00536FEB"/>
    <w:rsid w:val="0054056F"/>
    <w:rsid w:val="00542829"/>
    <w:rsid w:val="00544C5B"/>
    <w:rsid w:val="0054653A"/>
    <w:rsid w:val="005509B3"/>
    <w:rsid w:val="00552E9C"/>
    <w:rsid w:val="00553AA1"/>
    <w:rsid w:val="00554DDC"/>
    <w:rsid w:val="00563D64"/>
    <w:rsid w:val="00564F93"/>
    <w:rsid w:val="00567D3F"/>
    <w:rsid w:val="005713BE"/>
    <w:rsid w:val="005739F0"/>
    <w:rsid w:val="00575CF8"/>
    <w:rsid w:val="00576F69"/>
    <w:rsid w:val="0057772B"/>
    <w:rsid w:val="00580D8B"/>
    <w:rsid w:val="00582586"/>
    <w:rsid w:val="00584615"/>
    <w:rsid w:val="00587EB8"/>
    <w:rsid w:val="00587F22"/>
    <w:rsid w:val="005939AC"/>
    <w:rsid w:val="005953AD"/>
    <w:rsid w:val="00596284"/>
    <w:rsid w:val="00596FAB"/>
    <w:rsid w:val="00597577"/>
    <w:rsid w:val="005A0DAE"/>
    <w:rsid w:val="005A0F35"/>
    <w:rsid w:val="005A6F5A"/>
    <w:rsid w:val="005B0DBC"/>
    <w:rsid w:val="005B1292"/>
    <w:rsid w:val="005B2659"/>
    <w:rsid w:val="005B51FC"/>
    <w:rsid w:val="005C03A6"/>
    <w:rsid w:val="005C2048"/>
    <w:rsid w:val="005C42C7"/>
    <w:rsid w:val="005C4AFC"/>
    <w:rsid w:val="005C5F78"/>
    <w:rsid w:val="005C6489"/>
    <w:rsid w:val="005D24C6"/>
    <w:rsid w:val="005D32DB"/>
    <w:rsid w:val="005D47FD"/>
    <w:rsid w:val="005E2E46"/>
    <w:rsid w:val="005E439E"/>
    <w:rsid w:val="005E60D0"/>
    <w:rsid w:val="005E621A"/>
    <w:rsid w:val="005E6AE8"/>
    <w:rsid w:val="005F424D"/>
    <w:rsid w:val="005F443A"/>
    <w:rsid w:val="005F5EBD"/>
    <w:rsid w:val="00606F86"/>
    <w:rsid w:val="00607039"/>
    <w:rsid w:val="00610F0D"/>
    <w:rsid w:val="00611795"/>
    <w:rsid w:val="006155BD"/>
    <w:rsid w:val="00616B24"/>
    <w:rsid w:val="00617C87"/>
    <w:rsid w:val="00621259"/>
    <w:rsid w:val="00624967"/>
    <w:rsid w:val="00627946"/>
    <w:rsid w:val="00633B9A"/>
    <w:rsid w:val="0063401C"/>
    <w:rsid w:val="00634CB8"/>
    <w:rsid w:val="00634DB7"/>
    <w:rsid w:val="00637190"/>
    <w:rsid w:val="006378D2"/>
    <w:rsid w:val="00640F52"/>
    <w:rsid w:val="00641516"/>
    <w:rsid w:val="006417D8"/>
    <w:rsid w:val="00645A6C"/>
    <w:rsid w:val="00647EBF"/>
    <w:rsid w:val="00654AD0"/>
    <w:rsid w:val="00654FA6"/>
    <w:rsid w:val="006559F6"/>
    <w:rsid w:val="00655D4F"/>
    <w:rsid w:val="00661845"/>
    <w:rsid w:val="00662042"/>
    <w:rsid w:val="006623AF"/>
    <w:rsid w:val="006650E9"/>
    <w:rsid w:val="00665C36"/>
    <w:rsid w:val="00670665"/>
    <w:rsid w:val="00672F07"/>
    <w:rsid w:val="00675050"/>
    <w:rsid w:val="00676E84"/>
    <w:rsid w:val="006803B3"/>
    <w:rsid w:val="0068463D"/>
    <w:rsid w:val="00692D3B"/>
    <w:rsid w:val="00697B8B"/>
    <w:rsid w:val="006A1611"/>
    <w:rsid w:val="006A2E58"/>
    <w:rsid w:val="006A3C8A"/>
    <w:rsid w:val="006A53C9"/>
    <w:rsid w:val="006B086D"/>
    <w:rsid w:val="006B27E1"/>
    <w:rsid w:val="006C1C0A"/>
    <w:rsid w:val="006C5A75"/>
    <w:rsid w:val="006D0DF3"/>
    <w:rsid w:val="006D65E6"/>
    <w:rsid w:val="006D7E02"/>
    <w:rsid w:val="006E0DED"/>
    <w:rsid w:val="006E29EB"/>
    <w:rsid w:val="006E2C65"/>
    <w:rsid w:val="006E2E1E"/>
    <w:rsid w:val="006E2FF3"/>
    <w:rsid w:val="006E3274"/>
    <w:rsid w:val="006E44C6"/>
    <w:rsid w:val="006E61AA"/>
    <w:rsid w:val="006E7474"/>
    <w:rsid w:val="006F012B"/>
    <w:rsid w:val="006F0EA1"/>
    <w:rsid w:val="006F1180"/>
    <w:rsid w:val="006F12E1"/>
    <w:rsid w:val="006F3D42"/>
    <w:rsid w:val="006F504D"/>
    <w:rsid w:val="006F7290"/>
    <w:rsid w:val="007101A2"/>
    <w:rsid w:val="00711F2A"/>
    <w:rsid w:val="00712B20"/>
    <w:rsid w:val="007147B5"/>
    <w:rsid w:val="00715B4A"/>
    <w:rsid w:val="00716821"/>
    <w:rsid w:val="007176E0"/>
    <w:rsid w:val="00722A73"/>
    <w:rsid w:val="00722E4E"/>
    <w:rsid w:val="007259E6"/>
    <w:rsid w:val="007314E3"/>
    <w:rsid w:val="0073356B"/>
    <w:rsid w:val="007360D7"/>
    <w:rsid w:val="0073676E"/>
    <w:rsid w:val="00737955"/>
    <w:rsid w:val="007537AF"/>
    <w:rsid w:val="00754316"/>
    <w:rsid w:val="00754D63"/>
    <w:rsid w:val="007559F7"/>
    <w:rsid w:val="00755A80"/>
    <w:rsid w:val="007564F9"/>
    <w:rsid w:val="007579CF"/>
    <w:rsid w:val="00757DB8"/>
    <w:rsid w:val="00760A92"/>
    <w:rsid w:val="00766211"/>
    <w:rsid w:val="0076717A"/>
    <w:rsid w:val="00767C3A"/>
    <w:rsid w:val="007716C4"/>
    <w:rsid w:val="007738FA"/>
    <w:rsid w:val="00773B39"/>
    <w:rsid w:val="00773DC3"/>
    <w:rsid w:val="00775CB4"/>
    <w:rsid w:val="0077663A"/>
    <w:rsid w:val="00785081"/>
    <w:rsid w:val="00790114"/>
    <w:rsid w:val="00791495"/>
    <w:rsid w:val="0079189D"/>
    <w:rsid w:val="00793CB7"/>
    <w:rsid w:val="00795769"/>
    <w:rsid w:val="0079644E"/>
    <w:rsid w:val="00797326"/>
    <w:rsid w:val="007A120E"/>
    <w:rsid w:val="007A1BA7"/>
    <w:rsid w:val="007A3598"/>
    <w:rsid w:val="007A7375"/>
    <w:rsid w:val="007B09B7"/>
    <w:rsid w:val="007B0EC2"/>
    <w:rsid w:val="007B4397"/>
    <w:rsid w:val="007B51B5"/>
    <w:rsid w:val="007B7577"/>
    <w:rsid w:val="007C329D"/>
    <w:rsid w:val="007C3C7A"/>
    <w:rsid w:val="007C4709"/>
    <w:rsid w:val="007C4CC4"/>
    <w:rsid w:val="007D11D8"/>
    <w:rsid w:val="007D1273"/>
    <w:rsid w:val="007D411E"/>
    <w:rsid w:val="007D5531"/>
    <w:rsid w:val="007E08B7"/>
    <w:rsid w:val="007E0F86"/>
    <w:rsid w:val="007E16E4"/>
    <w:rsid w:val="007E1C6B"/>
    <w:rsid w:val="007E387C"/>
    <w:rsid w:val="007E4972"/>
    <w:rsid w:val="007E5538"/>
    <w:rsid w:val="007F2F37"/>
    <w:rsid w:val="007F3639"/>
    <w:rsid w:val="007F36F2"/>
    <w:rsid w:val="007F432F"/>
    <w:rsid w:val="007F7483"/>
    <w:rsid w:val="008015A3"/>
    <w:rsid w:val="008031B7"/>
    <w:rsid w:val="00805DDA"/>
    <w:rsid w:val="00810C72"/>
    <w:rsid w:val="0081781E"/>
    <w:rsid w:val="008213D9"/>
    <w:rsid w:val="00822F22"/>
    <w:rsid w:val="00823AE1"/>
    <w:rsid w:val="00827FC4"/>
    <w:rsid w:val="00830142"/>
    <w:rsid w:val="00831DD9"/>
    <w:rsid w:val="0083540A"/>
    <w:rsid w:val="0083593A"/>
    <w:rsid w:val="00836162"/>
    <w:rsid w:val="008372D1"/>
    <w:rsid w:val="00841A98"/>
    <w:rsid w:val="0084369E"/>
    <w:rsid w:val="00850405"/>
    <w:rsid w:val="00851449"/>
    <w:rsid w:val="0085446A"/>
    <w:rsid w:val="00855378"/>
    <w:rsid w:val="00855EA2"/>
    <w:rsid w:val="00864FC3"/>
    <w:rsid w:val="0086601D"/>
    <w:rsid w:val="0086644C"/>
    <w:rsid w:val="008673EB"/>
    <w:rsid w:val="00871956"/>
    <w:rsid w:val="008741ED"/>
    <w:rsid w:val="008751FD"/>
    <w:rsid w:val="00875F71"/>
    <w:rsid w:val="00877E34"/>
    <w:rsid w:val="0088146C"/>
    <w:rsid w:val="00885CB4"/>
    <w:rsid w:val="00887E88"/>
    <w:rsid w:val="0089013B"/>
    <w:rsid w:val="00891A04"/>
    <w:rsid w:val="00892737"/>
    <w:rsid w:val="0089356B"/>
    <w:rsid w:val="00897705"/>
    <w:rsid w:val="00897A95"/>
    <w:rsid w:val="008A2DD4"/>
    <w:rsid w:val="008A6E1B"/>
    <w:rsid w:val="008B0EBB"/>
    <w:rsid w:val="008B2A6A"/>
    <w:rsid w:val="008B5840"/>
    <w:rsid w:val="008C120A"/>
    <w:rsid w:val="008C1B49"/>
    <w:rsid w:val="008C1D1A"/>
    <w:rsid w:val="008C1F55"/>
    <w:rsid w:val="008C3CD2"/>
    <w:rsid w:val="008C5299"/>
    <w:rsid w:val="008C6378"/>
    <w:rsid w:val="008D176F"/>
    <w:rsid w:val="008D54F4"/>
    <w:rsid w:val="008D6B27"/>
    <w:rsid w:val="008E1AB5"/>
    <w:rsid w:val="008E1C19"/>
    <w:rsid w:val="008E4CDB"/>
    <w:rsid w:val="008E6A17"/>
    <w:rsid w:val="008F2B6D"/>
    <w:rsid w:val="008F3026"/>
    <w:rsid w:val="008F7B35"/>
    <w:rsid w:val="009001F9"/>
    <w:rsid w:val="00900367"/>
    <w:rsid w:val="00902B77"/>
    <w:rsid w:val="00903F2C"/>
    <w:rsid w:val="00905F17"/>
    <w:rsid w:val="00906B7F"/>
    <w:rsid w:val="009071BC"/>
    <w:rsid w:val="00910ED9"/>
    <w:rsid w:val="00911C74"/>
    <w:rsid w:val="00912AD6"/>
    <w:rsid w:val="00913D84"/>
    <w:rsid w:val="0091431E"/>
    <w:rsid w:val="00920064"/>
    <w:rsid w:val="0092160B"/>
    <w:rsid w:val="009243CD"/>
    <w:rsid w:val="0092597A"/>
    <w:rsid w:val="00927E42"/>
    <w:rsid w:val="00931DA4"/>
    <w:rsid w:val="009341CB"/>
    <w:rsid w:val="0093578B"/>
    <w:rsid w:val="00940151"/>
    <w:rsid w:val="00940F19"/>
    <w:rsid w:val="009415CF"/>
    <w:rsid w:val="00942082"/>
    <w:rsid w:val="009528FB"/>
    <w:rsid w:val="00961AF7"/>
    <w:rsid w:val="00963ACE"/>
    <w:rsid w:val="00971C3C"/>
    <w:rsid w:val="0097240F"/>
    <w:rsid w:val="00973F08"/>
    <w:rsid w:val="009752D6"/>
    <w:rsid w:val="00976954"/>
    <w:rsid w:val="00980FDE"/>
    <w:rsid w:val="00984AB9"/>
    <w:rsid w:val="0098586F"/>
    <w:rsid w:val="00987D22"/>
    <w:rsid w:val="0099181D"/>
    <w:rsid w:val="009935B4"/>
    <w:rsid w:val="009935EB"/>
    <w:rsid w:val="009A0522"/>
    <w:rsid w:val="009A0611"/>
    <w:rsid w:val="009A2908"/>
    <w:rsid w:val="009A3B68"/>
    <w:rsid w:val="009A4116"/>
    <w:rsid w:val="009A4DE6"/>
    <w:rsid w:val="009B07C7"/>
    <w:rsid w:val="009B0B01"/>
    <w:rsid w:val="009B2363"/>
    <w:rsid w:val="009B438E"/>
    <w:rsid w:val="009B44C6"/>
    <w:rsid w:val="009B71C6"/>
    <w:rsid w:val="009B7392"/>
    <w:rsid w:val="009C049D"/>
    <w:rsid w:val="009C0E75"/>
    <w:rsid w:val="009C1151"/>
    <w:rsid w:val="009C38F6"/>
    <w:rsid w:val="009D1DCA"/>
    <w:rsid w:val="009D380D"/>
    <w:rsid w:val="009D395F"/>
    <w:rsid w:val="009D7965"/>
    <w:rsid w:val="009E3C68"/>
    <w:rsid w:val="009E672C"/>
    <w:rsid w:val="009F1E05"/>
    <w:rsid w:val="009F27DB"/>
    <w:rsid w:val="009F2AF2"/>
    <w:rsid w:val="009F3EA5"/>
    <w:rsid w:val="00A006B8"/>
    <w:rsid w:val="00A008DD"/>
    <w:rsid w:val="00A019C9"/>
    <w:rsid w:val="00A02930"/>
    <w:rsid w:val="00A03067"/>
    <w:rsid w:val="00A05079"/>
    <w:rsid w:val="00A071B5"/>
    <w:rsid w:val="00A12371"/>
    <w:rsid w:val="00A15DF6"/>
    <w:rsid w:val="00A16D19"/>
    <w:rsid w:val="00A2008F"/>
    <w:rsid w:val="00A20C71"/>
    <w:rsid w:val="00A215D7"/>
    <w:rsid w:val="00A253B7"/>
    <w:rsid w:val="00A26586"/>
    <w:rsid w:val="00A26687"/>
    <w:rsid w:val="00A362BE"/>
    <w:rsid w:val="00A40832"/>
    <w:rsid w:val="00A41970"/>
    <w:rsid w:val="00A41CB4"/>
    <w:rsid w:val="00A42A2F"/>
    <w:rsid w:val="00A4424C"/>
    <w:rsid w:val="00A51CCB"/>
    <w:rsid w:val="00A52133"/>
    <w:rsid w:val="00A52AD7"/>
    <w:rsid w:val="00A625B7"/>
    <w:rsid w:val="00A632C6"/>
    <w:rsid w:val="00A637D3"/>
    <w:rsid w:val="00A63A0D"/>
    <w:rsid w:val="00A641D0"/>
    <w:rsid w:val="00A66AAC"/>
    <w:rsid w:val="00A70035"/>
    <w:rsid w:val="00A75FD5"/>
    <w:rsid w:val="00A77B24"/>
    <w:rsid w:val="00A80A23"/>
    <w:rsid w:val="00A80C22"/>
    <w:rsid w:val="00A80D42"/>
    <w:rsid w:val="00A83B9D"/>
    <w:rsid w:val="00A84494"/>
    <w:rsid w:val="00A84C51"/>
    <w:rsid w:val="00A94716"/>
    <w:rsid w:val="00A94CBD"/>
    <w:rsid w:val="00AA25D4"/>
    <w:rsid w:val="00AA3365"/>
    <w:rsid w:val="00AA6C96"/>
    <w:rsid w:val="00AB2166"/>
    <w:rsid w:val="00AB31EC"/>
    <w:rsid w:val="00AB33C9"/>
    <w:rsid w:val="00AB45FF"/>
    <w:rsid w:val="00AB5DB7"/>
    <w:rsid w:val="00AC0A1C"/>
    <w:rsid w:val="00AC0A80"/>
    <w:rsid w:val="00AC18DF"/>
    <w:rsid w:val="00AC1F30"/>
    <w:rsid w:val="00AC4C1C"/>
    <w:rsid w:val="00AC5F62"/>
    <w:rsid w:val="00AD021C"/>
    <w:rsid w:val="00AD0620"/>
    <w:rsid w:val="00AD3D8D"/>
    <w:rsid w:val="00AD5ED0"/>
    <w:rsid w:val="00AD77C9"/>
    <w:rsid w:val="00AE709F"/>
    <w:rsid w:val="00AE772C"/>
    <w:rsid w:val="00AF13A2"/>
    <w:rsid w:val="00AF26C4"/>
    <w:rsid w:val="00AF287A"/>
    <w:rsid w:val="00AF3C66"/>
    <w:rsid w:val="00AF462B"/>
    <w:rsid w:val="00AF47BC"/>
    <w:rsid w:val="00AF58E0"/>
    <w:rsid w:val="00B002D0"/>
    <w:rsid w:val="00B019A5"/>
    <w:rsid w:val="00B0271B"/>
    <w:rsid w:val="00B03D5A"/>
    <w:rsid w:val="00B070C8"/>
    <w:rsid w:val="00B07603"/>
    <w:rsid w:val="00B127C3"/>
    <w:rsid w:val="00B150FD"/>
    <w:rsid w:val="00B15472"/>
    <w:rsid w:val="00B16FA2"/>
    <w:rsid w:val="00B20F8E"/>
    <w:rsid w:val="00B23006"/>
    <w:rsid w:val="00B25D99"/>
    <w:rsid w:val="00B301B9"/>
    <w:rsid w:val="00B31E6F"/>
    <w:rsid w:val="00B32A9E"/>
    <w:rsid w:val="00B36821"/>
    <w:rsid w:val="00B374CA"/>
    <w:rsid w:val="00B44140"/>
    <w:rsid w:val="00B44969"/>
    <w:rsid w:val="00B46FAC"/>
    <w:rsid w:val="00B50037"/>
    <w:rsid w:val="00B515AD"/>
    <w:rsid w:val="00B52C99"/>
    <w:rsid w:val="00B554BC"/>
    <w:rsid w:val="00B62E79"/>
    <w:rsid w:val="00B63D9B"/>
    <w:rsid w:val="00B6718C"/>
    <w:rsid w:val="00B75AA6"/>
    <w:rsid w:val="00B76DB1"/>
    <w:rsid w:val="00B80825"/>
    <w:rsid w:val="00B82581"/>
    <w:rsid w:val="00B95E18"/>
    <w:rsid w:val="00B9697F"/>
    <w:rsid w:val="00BA7FF5"/>
    <w:rsid w:val="00BB13A0"/>
    <w:rsid w:val="00BB2327"/>
    <w:rsid w:val="00BB4CB3"/>
    <w:rsid w:val="00BB6A84"/>
    <w:rsid w:val="00BC0412"/>
    <w:rsid w:val="00BC13C6"/>
    <w:rsid w:val="00BC1A87"/>
    <w:rsid w:val="00BC23F0"/>
    <w:rsid w:val="00BC436E"/>
    <w:rsid w:val="00BC5B6F"/>
    <w:rsid w:val="00BC65BE"/>
    <w:rsid w:val="00BC77E7"/>
    <w:rsid w:val="00BD7A3B"/>
    <w:rsid w:val="00BE0279"/>
    <w:rsid w:val="00BE14D3"/>
    <w:rsid w:val="00BE1A74"/>
    <w:rsid w:val="00BE1AE3"/>
    <w:rsid w:val="00BE7698"/>
    <w:rsid w:val="00BE79A6"/>
    <w:rsid w:val="00BF6AF2"/>
    <w:rsid w:val="00C008D3"/>
    <w:rsid w:val="00C01C45"/>
    <w:rsid w:val="00C02508"/>
    <w:rsid w:val="00C02577"/>
    <w:rsid w:val="00C03616"/>
    <w:rsid w:val="00C05EB7"/>
    <w:rsid w:val="00C14FB8"/>
    <w:rsid w:val="00C17AF3"/>
    <w:rsid w:val="00C17E2A"/>
    <w:rsid w:val="00C20B30"/>
    <w:rsid w:val="00C20FA9"/>
    <w:rsid w:val="00C21A8A"/>
    <w:rsid w:val="00C21B50"/>
    <w:rsid w:val="00C2214D"/>
    <w:rsid w:val="00C26EE5"/>
    <w:rsid w:val="00C27E3C"/>
    <w:rsid w:val="00C30A3D"/>
    <w:rsid w:val="00C33619"/>
    <w:rsid w:val="00C348A8"/>
    <w:rsid w:val="00C36CAB"/>
    <w:rsid w:val="00C379D4"/>
    <w:rsid w:val="00C41D1D"/>
    <w:rsid w:val="00C43927"/>
    <w:rsid w:val="00C453E4"/>
    <w:rsid w:val="00C47583"/>
    <w:rsid w:val="00C47B72"/>
    <w:rsid w:val="00C52698"/>
    <w:rsid w:val="00C53AB4"/>
    <w:rsid w:val="00C545A1"/>
    <w:rsid w:val="00C62302"/>
    <w:rsid w:val="00C64F76"/>
    <w:rsid w:val="00C66722"/>
    <w:rsid w:val="00C7230F"/>
    <w:rsid w:val="00C73519"/>
    <w:rsid w:val="00C742C1"/>
    <w:rsid w:val="00C768B3"/>
    <w:rsid w:val="00C76CB9"/>
    <w:rsid w:val="00C76FE2"/>
    <w:rsid w:val="00C7731A"/>
    <w:rsid w:val="00C80955"/>
    <w:rsid w:val="00C81780"/>
    <w:rsid w:val="00C83A46"/>
    <w:rsid w:val="00C84F0A"/>
    <w:rsid w:val="00C922AF"/>
    <w:rsid w:val="00C96371"/>
    <w:rsid w:val="00C965DD"/>
    <w:rsid w:val="00CA1319"/>
    <w:rsid w:val="00CA596F"/>
    <w:rsid w:val="00CA6175"/>
    <w:rsid w:val="00CA6435"/>
    <w:rsid w:val="00CB2CCB"/>
    <w:rsid w:val="00CB4586"/>
    <w:rsid w:val="00CB5390"/>
    <w:rsid w:val="00CB5CD9"/>
    <w:rsid w:val="00CC0C4C"/>
    <w:rsid w:val="00CC1C89"/>
    <w:rsid w:val="00CC7329"/>
    <w:rsid w:val="00CD5E9B"/>
    <w:rsid w:val="00CD743A"/>
    <w:rsid w:val="00CE3727"/>
    <w:rsid w:val="00CF5F11"/>
    <w:rsid w:val="00D00146"/>
    <w:rsid w:val="00D123EC"/>
    <w:rsid w:val="00D13DF0"/>
    <w:rsid w:val="00D14614"/>
    <w:rsid w:val="00D15AAE"/>
    <w:rsid w:val="00D237F2"/>
    <w:rsid w:val="00D257C7"/>
    <w:rsid w:val="00D27519"/>
    <w:rsid w:val="00D27568"/>
    <w:rsid w:val="00D30581"/>
    <w:rsid w:val="00D31DAF"/>
    <w:rsid w:val="00D31FDA"/>
    <w:rsid w:val="00D40265"/>
    <w:rsid w:val="00D4298B"/>
    <w:rsid w:val="00D43119"/>
    <w:rsid w:val="00D50AA9"/>
    <w:rsid w:val="00D51F5E"/>
    <w:rsid w:val="00D53D51"/>
    <w:rsid w:val="00D604C3"/>
    <w:rsid w:val="00D62561"/>
    <w:rsid w:val="00D64142"/>
    <w:rsid w:val="00D64E5D"/>
    <w:rsid w:val="00D65116"/>
    <w:rsid w:val="00D741D5"/>
    <w:rsid w:val="00D777D1"/>
    <w:rsid w:val="00D81B4E"/>
    <w:rsid w:val="00D8203C"/>
    <w:rsid w:val="00D8689E"/>
    <w:rsid w:val="00D90B6A"/>
    <w:rsid w:val="00D924FA"/>
    <w:rsid w:val="00D92D0A"/>
    <w:rsid w:val="00D96C69"/>
    <w:rsid w:val="00D97E64"/>
    <w:rsid w:val="00DA3FF4"/>
    <w:rsid w:val="00DA64B5"/>
    <w:rsid w:val="00DA698B"/>
    <w:rsid w:val="00DB03A8"/>
    <w:rsid w:val="00DB257F"/>
    <w:rsid w:val="00DB46F3"/>
    <w:rsid w:val="00DB61AE"/>
    <w:rsid w:val="00DB6992"/>
    <w:rsid w:val="00DC0AB5"/>
    <w:rsid w:val="00DC0ADE"/>
    <w:rsid w:val="00DC18BF"/>
    <w:rsid w:val="00DC248D"/>
    <w:rsid w:val="00DC3A2C"/>
    <w:rsid w:val="00DD0A51"/>
    <w:rsid w:val="00DD2710"/>
    <w:rsid w:val="00DD6B6F"/>
    <w:rsid w:val="00DD7A85"/>
    <w:rsid w:val="00DD7C3C"/>
    <w:rsid w:val="00DE0DD7"/>
    <w:rsid w:val="00DE4704"/>
    <w:rsid w:val="00DE5D86"/>
    <w:rsid w:val="00DE6FD5"/>
    <w:rsid w:val="00DE7CE3"/>
    <w:rsid w:val="00DE7E37"/>
    <w:rsid w:val="00DF1833"/>
    <w:rsid w:val="00DF205C"/>
    <w:rsid w:val="00DF3DF7"/>
    <w:rsid w:val="00DF4FE5"/>
    <w:rsid w:val="00DF741F"/>
    <w:rsid w:val="00E03544"/>
    <w:rsid w:val="00E064E7"/>
    <w:rsid w:val="00E067E7"/>
    <w:rsid w:val="00E10D8A"/>
    <w:rsid w:val="00E1155D"/>
    <w:rsid w:val="00E12295"/>
    <w:rsid w:val="00E155C2"/>
    <w:rsid w:val="00E23F89"/>
    <w:rsid w:val="00E261F3"/>
    <w:rsid w:val="00E264C7"/>
    <w:rsid w:val="00E32743"/>
    <w:rsid w:val="00E33377"/>
    <w:rsid w:val="00E424B7"/>
    <w:rsid w:val="00E52DA3"/>
    <w:rsid w:val="00E60DB4"/>
    <w:rsid w:val="00E60EEB"/>
    <w:rsid w:val="00E617FB"/>
    <w:rsid w:val="00E62A1A"/>
    <w:rsid w:val="00E62F4A"/>
    <w:rsid w:val="00E644A0"/>
    <w:rsid w:val="00E65C77"/>
    <w:rsid w:val="00E66768"/>
    <w:rsid w:val="00E669BD"/>
    <w:rsid w:val="00E673D2"/>
    <w:rsid w:val="00E70DA4"/>
    <w:rsid w:val="00E716A0"/>
    <w:rsid w:val="00E73898"/>
    <w:rsid w:val="00E756D2"/>
    <w:rsid w:val="00E812AF"/>
    <w:rsid w:val="00E82E2F"/>
    <w:rsid w:val="00E84C95"/>
    <w:rsid w:val="00E85262"/>
    <w:rsid w:val="00E8567A"/>
    <w:rsid w:val="00E861D2"/>
    <w:rsid w:val="00E87776"/>
    <w:rsid w:val="00E9296E"/>
    <w:rsid w:val="00E944AE"/>
    <w:rsid w:val="00EA0DB1"/>
    <w:rsid w:val="00EA3AC7"/>
    <w:rsid w:val="00EA4C32"/>
    <w:rsid w:val="00EA4CFC"/>
    <w:rsid w:val="00EA7999"/>
    <w:rsid w:val="00EB7153"/>
    <w:rsid w:val="00EC0AF5"/>
    <w:rsid w:val="00EC567B"/>
    <w:rsid w:val="00EC722C"/>
    <w:rsid w:val="00ED16B0"/>
    <w:rsid w:val="00ED63CE"/>
    <w:rsid w:val="00EE0711"/>
    <w:rsid w:val="00EE21E0"/>
    <w:rsid w:val="00EE3C9B"/>
    <w:rsid w:val="00EF194B"/>
    <w:rsid w:val="00EF2464"/>
    <w:rsid w:val="00EF60D0"/>
    <w:rsid w:val="00EF7B73"/>
    <w:rsid w:val="00F0120C"/>
    <w:rsid w:val="00F0162F"/>
    <w:rsid w:val="00F033CD"/>
    <w:rsid w:val="00F0364F"/>
    <w:rsid w:val="00F04406"/>
    <w:rsid w:val="00F04B97"/>
    <w:rsid w:val="00F05980"/>
    <w:rsid w:val="00F07F00"/>
    <w:rsid w:val="00F102EB"/>
    <w:rsid w:val="00F10D6A"/>
    <w:rsid w:val="00F12A6F"/>
    <w:rsid w:val="00F1528E"/>
    <w:rsid w:val="00F2289C"/>
    <w:rsid w:val="00F23E67"/>
    <w:rsid w:val="00F242D7"/>
    <w:rsid w:val="00F31525"/>
    <w:rsid w:val="00F3165A"/>
    <w:rsid w:val="00F36CF1"/>
    <w:rsid w:val="00F37C6B"/>
    <w:rsid w:val="00F55738"/>
    <w:rsid w:val="00F57D51"/>
    <w:rsid w:val="00F61508"/>
    <w:rsid w:val="00F617AA"/>
    <w:rsid w:val="00F61B53"/>
    <w:rsid w:val="00F67166"/>
    <w:rsid w:val="00F73699"/>
    <w:rsid w:val="00F73E0A"/>
    <w:rsid w:val="00F7642F"/>
    <w:rsid w:val="00F7749F"/>
    <w:rsid w:val="00F77714"/>
    <w:rsid w:val="00F83349"/>
    <w:rsid w:val="00F900C2"/>
    <w:rsid w:val="00F90D52"/>
    <w:rsid w:val="00F91927"/>
    <w:rsid w:val="00F91A42"/>
    <w:rsid w:val="00F9328E"/>
    <w:rsid w:val="00F94279"/>
    <w:rsid w:val="00F94B8D"/>
    <w:rsid w:val="00F9606B"/>
    <w:rsid w:val="00FA0374"/>
    <w:rsid w:val="00FA29CD"/>
    <w:rsid w:val="00FA3677"/>
    <w:rsid w:val="00FA3F12"/>
    <w:rsid w:val="00FA5A5B"/>
    <w:rsid w:val="00FA5E09"/>
    <w:rsid w:val="00FB17AF"/>
    <w:rsid w:val="00FB3E1B"/>
    <w:rsid w:val="00FB51AC"/>
    <w:rsid w:val="00FC0077"/>
    <w:rsid w:val="00FC3739"/>
    <w:rsid w:val="00FC4AA8"/>
    <w:rsid w:val="00FC5183"/>
    <w:rsid w:val="00FD09F1"/>
    <w:rsid w:val="00FD1E7B"/>
    <w:rsid w:val="00FD24DE"/>
    <w:rsid w:val="00FD49EA"/>
    <w:rsid w:val="00FD5A19"/>
    <w:rsid w:val="00FD78A2"/>
    <w:rsid w:val="00FE0D63"/>
    <w:rsid w:val="00FE13E0"/>
    <w:rsid w:val="00FF3288"/>
    <w:rsid w:val="00FF55A6"/>
    <w:rsid w:val="00FF5E12"/>
    <w:rsid w:val="00FF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6A"/>
    <w:rPr>
      <w:sz w:val="24"/>
      <w:szCs w:val="24"/>
    </w:rPr>
  </w:style>
  <w:style w:type="paragraph" w:styleId="Heading1">
    <w:name w:val="heading 1"/>
    <w:basedOn w:val="Normal"/>
    <w:next w:val="Normal"/>
    <w:link w:val="Heading1Char"/>
    <w:uiPriority w:val="99"/>
    <w:qFormat/>
    <w:rsid w:val="00F10D6A"/>
    <w:pPr>
      <w:keepNext/>
      <w:jc w:val="center"/>
      <w:outlineLvl w:val="0"/>
    </w:pPr>
    <w:rPr>
      <w:b/>
      <w:bCs/>
      <w:sz w:val="28"/>
    </w:rPr>
  </w:style>
  <w:style w:type="paragraph" w:styleId="Heading2">
    <w:name w:val="heading 2"/>
    <w:basedOn w:val="Normal"/>
    <w:next w:val="Normal"/>
    <w:link w:val="Heading2Char"/>
    <w:uiPriority w:val="99"/>
    <w:qFormat/>
    <w:rsid w:val="00F10D6A"/>
    <w:pPr>
      <w:keepNext/>
      <w:jc w:val="center"/>
      <w:outlineLvl w:val="1"/>
    </w:pPr>
    <w:rPr>
      <w:b/>
      <w:bCs/>
    </w:rPr>
  </w:style>
  <w:style w:type="paragraph" w:styleId="Heading3">
    <w:name w:val="heading 3"/>
    <w:basedOn w:val="Normal"/>
    <w:next w:val="Normal"/>
    <w:link w:val="Heading3Char"/>
    <w:uiPriority w:val="99"/>
    <w:qFormat/>
    <w:rsid w:val="002726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D24C6"/>
    <w:pPr>
      <w:keepNext/>
      <w:spacing w:before="240" w:after="60"/>
      <w:outlineLvl w:val="3"/>
    </w:pPr>
    <w:rPr>
      <w:b/>
      <w:bCs/>
      <w:sz w:val="28"/>
      <w:szCs w:val="28"/>
    </w:rPr>
  </w:style>
  <w:style w:type="paragraph" w:styleId="Heading5">
    <w:name w:val="heading 5"/>
    <w:basedOn w:val="Normal"/>
    <w:next w:val="Normal"/>
    <w:link w:val="Heading5Char"/>
    <w:uiPriority w:val="99"/>
    <w:qFormat/>
    <w:rsid w:val="00315D97"/>
    <w:pPr>
      <w:spacing w:before="240" w:after="60"/>
      <w:outlineLvl w:val="4"/>
    </w:pPr>
    <w:rPr>
      <w:b/>
      <w:bCs/>
      <w:i/>
      <w:iCs/>
      <w:sz w:val="26"/>
      <w:szCs w:val="26"/>
    </w:rPr>
  </w:style>
  <w:style w:type="paragraph" w:styleId="Heading6">
    <w:name w:val="heading 6"/>
    <w:basedOn w:val="Normal"/>
    <w:next w:val="Normal"/>
    <w:link w:val="Heading6Char"/>
    <w:uiPriority w:val="99"/>
    <w:qFormat/>
    <w:rsid w:val="0027260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0665"/>
    <w:rPr>
      <w:rFonts w:cs="Times New Roman"/>
      <w:b/>
      <w:bCs/>
      <w:sz w:val="24"/>
      <w:szCs w:val="24"/>
    </w:rPr>
  </w:style>
  <w:style w:type="character" w:customStyle="1" w:styleId="Heading2Char">
    <w:name w:val="Heading 2 Char"/>
    <w:basedOn w:val="DefaultParagraphFont"/>
    <w:link w:val="Heading2"/>
    <w:uiPriority w:val="9"/>
    <w:semiHidden/>
    <w:rsid w:val="003F558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F558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F558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F558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F5580"/>
    <w:rPr>
      <w:rFonts w:ascii="Calibri" w:eastAsia="Times New Roman" w:hAnsi="Calibri" w:cs="Times New Roman"/>
      <w:b/>
      <w:bCs/>
    </w:rPr>
  </w:style>
  <w:style w:type="paragraph" w:styleId="Title">
    <w:name w:val="Title"/>
    <w:basedOn w:val="Normal"/>
    <w:link w:val="TitleChar"/>
    <w:uiPriority w:val="99"/>
    <w:qFormat/>
    <w:rsid w:val="00F10D6A"/>
    <w:pPr>
      <w:jc w:val="center"/>
    </w:pPr>
    <w:rPr>
      <w:b/>
      <w:bCs/>
    </w:rPr>
  </w:style>
  <w:style w:type="character" w:customStyle="1" w:styleId="TitleChar">
    <w:name w:val="Title Char"/>
    <w:basedOn w:val="DefaultParagraphFont"/>
    <w:link w:val="Title"/>
    <w:uiPriority w:val="10"/>
    <w:rsid w:val="003F5580"/>
    <w:rPr>
      <w:rFonts w:ascii="Cambria" w:eastAsia="Times New Roman" w:hAnsi="Cambria" w:cs="Times New Roman"/>
      <w:b/>
      <w:bCs/>
      <w:kern w:val="28"/>
      <w:sz w:val="32"/>
      <w:szCs w:val="32"/>
    </w:rPr>
  </w:style>
  <w:style w:type="paragraph" w:styleId="Footer">
    <w:name w:val="footer"/>
    <w:basedOn w:val="Normal"/>
    <w:link w:val="FooterChar"/>
    <w:uiPriority w:val="99"/>
    <w:rsid w:val="00F10D6A"/>
    <w:pPr>
      <w:tabs>
        <w:tab w:val="center" w:pos="4320"/>
        <w:tab w:val="right" w:pos="8640"/>
      </w:tabs>
    </w:pPr>
  </w:style>
  <w:style w:type="character" w:customStyle="1" w:styleId="FooterChar">
    <w:name w:val="Footer Char"/>
    <w:basedOn w:val="DefaultParagraphFont"/>
    <w:link w:val="Footer"/>
    <w:uiPriority w:val="99"/>
    <w:semiHidden/>
    <w:rsid w:val="003F5580"/>
    <w:rPr>
      <w:sz w:val="24"/>
      <w:szCs w:val="24"/>
    </w:rPr>
  </w:style>
  <w:style w:type="character" w:styleId="PageNumber">
    <w:name w:val="page number"/>
    <w:basedOn w:val="DefaultParagraphFont"/>
    <w:uiPriority w:val="99"/>
    <w:rsid w:val="00F10D6A"/>
    <w:rPr>
      <w:rFonts w:cs="Times New Roman"/>
    </w:rPr>
  </w:style>
  <w:style w:type="table" w:styleId="TableGrid">
    <w:name w:val="Table Grid"/>
    <w:basedOn w:val="TableNormal"/>
    <w:uiPriority w:val="99"/>
    <w:rsid w:val="009A2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1431E"/>
    <w:pPr>
      <w:jc w:val="both"/>
    </w:pPr>
  </w:style>
  <w:style w:type="character" w:customStyle="1" w:styleId="BodyTextChar">
    <w:name w:val="Body Text Char"/>
    <w:basedOn w:val="DefaultParagraphFont"/>
    <w:link w:val="BodyText"/>
    <w:uiPriority w:val="99"/>
    <w:semiHidden/>
    <w:rsid w:val="003F5580"/>
    <w:rPr>
      <w:sz w:val="24"/>
      <w:szCs w:val="24"/>
    </w:rPr>
  </w:style>
  <w:style w:type="paragraph" w:styleId="BodyTextIndent">
    <w:name w:val="Body Text Indent"/>
    <w:basedOn w:val="Normal"/>
    <w:link w:val="BodyTextIndentChar"/>
    <w:uiPriority w:val="99"/>
    <w:rsid w:val="0091431E"/>
    <w:pPr>
      <w:ind w:left="1440"/>
      <w:jc w:val="both"/>
    </w:pPr>
    <w:rPr>
      <w:i/>
      <w:iCs/>
    </w:rPr>
  </w:style>
  <w:style w:type="character" w:customStyle="1" w:styleId="BodyTextIndentChar">
    <w:name w:val="Body Text Indent Char"/>
    <w:basedOn w:val="DefaultParagraphFont"/>
    <w:link w:val="BodyTextIndent"/>
    <w:uiPriority w:val="99"/>
    <w:semiHidden/>
    <w:rsid w:val="003F5580"/>
    <w:rPr>
      <w:sz w:val="24"/>
      <w:szCs w:val="24"/>
    </w:rPr>
  </w:style>
  <w:style w:type="paragraph" w:styleId="Header">
    <w:name w:val="header"/>
    <w:basedOn w:val="Normal"/>
    <w:link w:val="HeaderChar"/>
    <w:uiPriority w:val="99"/>
    <w:rsid w:val="00841A98"/>
    <w:pPr>
      <w:tabs>
        <w:tab w:val="center" w:pos="4320"/>
        <w:tab w:val="right" w:pos="8640"/>
      </w:tabs>
    </w:pPr>
  </w:style>
  <w:style w:type="character" w:customStyle="1" w:styleId="HeaderChar">
    <w:name w:val="Header Char"/>
    <w:basedOn w:val="DefaultParagraphFont"/>
    <w:link w:val="Header"/>
    <w:uiPriority w:val="99"/>
    <w:semiHidden/>
    <w:rsid w:val="003F5580"/>
    <w:rPr>
      <w:sz w:val="24"/>
      <w:szCs w:val="24"/>
    </w:rPr>
  </w:style>
  <w:style w:type="paragraph" w:styleId="BodyText2">
    <w:name w:val="Body Text 2"/>
    <w:basedOn w:val="Normal"/>
    <w:link w:val="BodyText2Char"/>
    <w:uiPriority w:val="99"/>
    <w:rsid w:val="00147A95"/>
    <w:pPr>
      <w:spacing w:after="120" w:line="480" w:lineRule="auto"/>
    </w:pPr>
  </w:style>
  <w:style w:type="character" w:customStyle="1" w:styleId="BodyText2Char">
    <w:name w:val="Body Text 2 Char"/>
    <w:basedOn w:val="DefaultParagraphFont"/>
    <w:link w:val="BodyText2"/>
    <w:uiPriority w:val="99"/>
    <w:semiHidden/>
    <w:rsid w:val="003F5580"/>
    <w:rPr>
      <w:sz w:val="24"/>
      <w:szCs w:val="24"/>
    </w:rPr>
  </w:style>
  <w:style w:type="paragraph" w:styleId="BodyTextIndent2">
    <w:name w:val="Body Text Indent 2"/>
    <w:basedOn w:val="Normal"/>
    <w:link w:val="BodyTextIndent2Char"/>
    <w:uiPriority w:val="99"/>
    <w:rsid w:val="00147A95"/>
    <w:pPr>
      <w:spacing w:after="120" w:line="480" w:lineRule="auto"/>
      <w:ind w:left="360"/>
    </w:pPr>
  </w:style>
  <w:style w:type="character" w:customStyle="1" w:styleId="BodyTextIndent2Char">
    <w:name w:val="Body Text Indent 2 Char"/>
    <w:basedOn w:val="DefaultParagraphFont"/>
    <w:link w:val="BodyTextIndent2"/>
    <w:uiPriority w:val="99"/>
    <w:semiHidden/>
    <w:rsid w:val="003F5580"/>
    <w:rPr>
      <w:sz w:val="24"/>
      <w:szCs w:val="24"/>
    </w:rPr>
  </w:style>
  <w:style w:type="paragraph" w:styleId="ListParagraph">
    <w:name w:val="List Paragraph"/>
    <w:basedOn w:val="Normal"/>
    <w:uiPriority w:val="34"/>
    <w:qFormat/>
    <w:rsid w:val="006D65E6"/>
    <w:pPr>
      <w:spacing w:after="200" w:line="276" w:lineRule="auto"/>
      <w:ind w:left="720"/>
      <w:contextualSpacing/>
    </w:pPr>
    <w:rPr>
      <w:rFonts w:ascii="Calibri" w:hAnsi="Calibri"/>
      <w:sz w:val="22"/>
      <w:szCs w:val="22"/>
    </w:rPr>
  </w:style>
  <w:style w:type="table" w:styleId="TableColorful3">
    <w:name w:val="Table Colorful 3"/>
    <w:basedOn w:val="TableNormal"/>
    <w:uiPriority w:val="99"/>
    <w:rsid w:val="009401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Strong">
    <w:name w:val="Strong"/>
    <w:basedOn w:val="DefaultParagraphFont"/>
    <w:uiPriority w:val="99"/>
    <w:qFormat/>
    <w:rsid w:val="00940151"/>
    <w:rPr>
      <w:rFonts w:cs="Times New Roman"/>
      <w:b/>
      <w:bCs/>
    </w:rPr>
  </w:style>
  <w:style w:type="paragraph" w:customStyle="1" w:styleId="TableContents">
    <w:name w:val="Table Contents"/>
    <w:basedOn w:val="Normal"/>
    <w:uiPriority w:val="99"/>
    <w:rsid w:val="00AE709F"/>
    <w:pPr>
      <w:widowControl w:val="0"/>
      <w:suppressLineNumbers/>
      <w:suppressAutoHyphens/>
    </w:pPr>
    <w:rPr>
      <w:kern w:val="1"/>
    </w:rPr>
  </w:style>
  <w:style w:type="paragraph" w:styleId="BalloonText">
    <w:name w:val="Balloon Text"/>
    <w:basedOn w:val="Normal"/>
    <w:link w:val="BalloonTextChar"/>
    <w:uiPriority w:val="99"/>
    <w:semiHidden/>
    <w:rsid w:val="00F90D52"/>
    <w:rPr>
      <w:rFonts w:ascii="Tahoma" w:hAnsi="Tahoma" w:cs="Tahoma"/>
      <w:sz w:val="16"/>
      <w:szCs w:val="16"/>
    </w:rPr>
  </w:style>
  <w:style w:type="character" w:customStyle="1" w:styleId="BalloonTextChar">
    <w:name w:val="Balloon Text Char"/>
    <w:basedOn w:val="DefaultParagraphFont"/>
    <w:link w:val="BalloonText"/>
    <w:uiPriority w:val="99"/>
    <w:semiHidden/>
    <w:rsid w:val="003F5580"/>
    <w:rPr>
      <w:sz w:val="0"/>
      <w:szCs w:val="0"/>
    </w:rPr>
  </w:style>
  <w:style w:type="character" w:styleId="Hyperlink">
    <w:name w:val="Hyperlink"/>
    <w:basedOn w:val="DefaultParagraphFont"/>
    <w:uiPriority w:val="99"/>
    <w:rsid w:val="00864FC3"/>
    <w:rPr>
      <w:rFonts w:cs="Times New Roman"/>
      <w:color w:val="0000FF"/>
      <w:u w:val="single"/>
    </w:rPr>
  </w:style>
  <w:style w:type="paragraph" w:styleId="BlockText">
    <w:name w:val="Block Text"/>
    <w:basedOn w:val="Normal"/>
    <w:uiPriority w:val="99"/>
    <w:rsid w:val="00864FC3"/>
    <w:pPr>
      <w:ind w:left="-360" w:right="-120"/>
    </w:pPr>
    <w:rPr>
      <w:rFonts w:ascii="Tahoma" w:hAnsi="Tahoma" w:cs="Tahoma"/>
    </w:rPr>
  </w:style>
  <w:style w:type="paragraph" w:styleId="DocumentMap">
    <w:name w:val="Document Map"/>
    <w:basedOn w:val="Normal"/>
    <w:link w:val="DocumentMapChar"/>
    <w:uiPriority w:val="99"/>
    <w:rsid w:val="00A83B9D"/>
    <w:rPr>
      <w:rFonts w:ascii="Tahoma" w:hAnsi="Tahoma" w:cs="Tahoma"/>
      <w:sz w:val="16"/>
      <w:szCs w:val="16"/>
    </w:rPr>
  </w:style>
  <w:style w:type="character" w:customStyle="1" w:styleId="DocumentMapChar">
    <w:name w:val="Document Map Char"/>
    <w:basedOn w:val="DefaultParagraphFont"/>
    <w:link w:val="DocumentMap"/>
    <w:uiPriority w:val="99"/>
    <w:locked/>
    <w:rsid w:val="00A83B9D"/>
    <w:rPr>
      <w:rFonts w:ascii="Tahoma" w:hAnsi="Tahoma" w:cs="Tahoma"/>
      <w:sz w:val="16"/>
      <w:szCs w:val="16"/>
    </w:rPr>
  </w:style>
  <w:style w:type="paragraph" w:styleId="NormalWeb">
    <w:name w:val="Normal (Web)"/>
    <w:basedOn w:val="Normal"/>
    <w:uiPriority w:val="99"/>
    <w:unhideWhenUsed/>
    <w:rsid w:val="00335589"/>
  </w:style>
  <w:style w:type="character" w:styleId="FollowedHyperlink">
    <w:name w:val="FollowedHyperlink"/>
    <w:basedOn w:val="DefaultParagraphFont"/>
    <w:uiPriority w:val="99"/>
    <w:semiHidden/>
    <w:unhideWhenUsed/>
    <w:rsid w:val="00203D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6A"/>
    <w:rPr>
      <w:sz w:val="24"/>
      <w:szCs w:val="24"/>
    </w:rPr>
  </w:style>
  <w:style w:type="paragraph" w:styleId="Heading1">
    <w:name w:val="heading 1"/>
    <w:basedOn w:val="Normal"/>
    <w:next w:val="Normal"/>
    <w:link w:val="Heading1Char"/>
    <w:uiPriority w:val="99"/>
    <w:qFormat/>
    <w:rsid w:val="00F10D6A"/>
    <w:pPr>
      <w:keepNext/>
      <w:jc w:val="center"/>
      <w:outlineLvl w:val="0"/>
    </w:pPr>
    <w:rPr>
      <w:b/>
      <w:bCs/>
      <w:sz w:val="28"/>
    </w:rPr>
  </w:style>
  <w:style w:type="paragraph" w:styleId="Heading2">
    <w:name w:val="heading 2"/>
    <w:basedOn w:val="Normal"/>
    <w:next w:val="Normal"/>
    <w:link w:val="Heading2Char"/>
    <w:uiPriority w:val="99"/>
    <w:qFormat/>
    <w:rsid w:val="00F10D6A"/>
    <w:pPr>
      <w:keepNext/>
      <w:jc w:val="center"/>
      <w:outlineLvl w:val="1"/>
    </w:pPr>
    <w:rPr>
      <w:b/>
      <w:bCs/>
    </w:rPr>
  </w:style>
  <w:style w:type="paragraph" w:styleId="Heading3">
    <w:name w:val="heading 3"/>
    <w:basedOn w:val="Normal"/>
    <w:next w:val="Normal"/>
    <w:link w:val="Heading3Char"/>
    <w:uiPriority w:val="99"/>
    <w:qFormat/>
    <w:rsid w:val="002726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D24C6"/>
    <w:pPr>
      <w:keepNext/>
      <w:spacing w:before="240" w:after="60"/>
      <w:outlineLvl w:val="3"/>
    </w:pPr>
    <w:rPr>
      <w:b/>
      <w:bCs/>
      <w:sz w:val="28"/>
      <w:szCs w:val="28"/>
    </w:rPr>
  </w:style>
  <w:style w:type="paragraph" w:styleId="Heading5">
    <w:name w:val="heading 5"/>
    <w:basedOn w:val="Normal"/>
    <w:next w:val="Normal"/>
    <w:link w:val="Heading5Char"/>
    <w:uiPriority w:val="99"/>
    <w:qFormat/>
    <w:rsid w:val="00315D97"/>
    <w:pPr>
      <w:spacing w:before="240" w:after="60"/>
      <w:outlineLvl w:val="4"/>
    </w:pPr>
    <w:rPr>
      <w:b/>
      <w:bCs/>
      <w:i/>
      <w:iCs/>
      <w:sz w:val="26"/>
      <w:szCs w:val="26"/>
    </w:rPr>
  </w:style>
  <w:style w:type="paragraph" w:styleId="Heading6">
    <w:name w:val="heading 6"/>
    <w:basedOn w:val="Normal"/>
    <w:next w:val="Normal"/>
    <w:link w:val="Heading6Char"/>
    <w:uiPriority w:val="99"/>
    <w:qFormat/>
    <w:rsid w:val="0027260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0665"/>
    <w:rPr>
      <w:rFonts w:cs="Times New Roman"/>
      <w:b/>
      <w:bCs/>
      <w:sz w:val="24"/>
      <w:szCs w:val="24"/>
    </w:rPr>
  </w:style>
  <w:style w:type="character" w:customStyle="1" w:styleId="Heading2Char">
    <w:name w:val="Heading 2 Char"/>
    <w:basedOn w:val="DefaultParagraphFont"/>
    <w:link w:val="Heading2"/>
    <w:uiPriority w:val="9"/>
    <w:semiHidden/>
    <w:rsid w:val="003F558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F558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F558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F558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F5580"/>
    <w:rPr>
      <w:rFonts w:ascii="Calibri" w:eastAsia="Times New Roman" w:hAnsi="Calibri" w:cs="Times New Roman"/>
      <w:b/>
      <w:bCs/>
    </w:rPr>
  </w:style>
  <w:style w:type="paragraph" w:styleId="Title">
    <w:name w:val="Title"/>
    <w:basedOn w:val="Normal"/>
    <w:link w:val="TitleChar"/>
    <w:uiPriority w:val="99"/>
    <w:qFormat/>
    <w:rsid w:val="00F10D6A"/>
    <w:pPr>
      <w:jc w:val="center"/>
    </w:pPr>
    <w:rPr>
      <w:b/>
      <w:bCs/>
    </w:rPr>
  </w:style>
  <w:style w:type="character" w:customStyle="1" w:styleId="TitleChar">
    <w:name w:val="Title Char"/>
    <w:basedOn w:val="DefaultParagraphFont"/>
    <w:link w:val="Title"/>
    <w:uiPriority w:val="10"/>
    <w:rsid w:val="003F5580"/>
    <w:rPr>
      <w:rFonts w:ascii="Cambria" w:eastAsia="Times New Roman" w:hAnsi="Cambria" w:cs="Times New Roman"/>
      <w:b/>
      <w:bCs/>
      <w:kern w:val="28"/>
      <w:sz w:val="32"/>
      <w:szCs w:val="32"/>
    </w:rPr>
  </w:style>
  <w:style w:type="paragraph" w:styleId="Footer">
    <w:name w:val="footer"/>
    <w:basedOn w:val="Normal"/>
    <w:link w:val="FooterChar"/>
    <w:uiPriority w:val="99"/>
    <w:rsid w:val="00F10D6A"/>
    <w:pPr>
      <w:tabs>
        <w:tab w:val="center" w:pos="4320"/>
        <w:tab w:val="right" w:pos="8640"/>
      </w:tabs>
    </w:pPr>
  </w:style>
  <w:style w:type="character" w:customStyle="1" w:styleId="FooterChar">
    <w:name w:val="Footer Char"/>
    <w:basedOn w:val="DefaultParagraphFont"/>
    <w:link w:val="Footer"/>
    <w:uiPriority w:val="99"/>
    <w:semiHidden/>
    <w:rsid w:val="003F5580"/>
    <w:rPr>
      <w:sz w:val="24"/>
      <w:szCs w:val="24"/>
    </w:rPr>
  </w:style>
  <w:style w:type="character" w:styleId="PageNumber">
    <w:name w:val="page number"/>
    <w:basedOn w:val="DefaultParagraphFont"/>
    <w:uiPriority w:val="99"/>
    <w:rsid w:val="00F10D6A"/>
    <w:rPr>
      <w:rFonts w:cs="Times New Roman"/>
    </w:rPr>
  </w:style>
  <w:style w:type="table" w:styleId="TableGrid">
    <w:name w:val="Table Grid"/>
    <w:basedOn w:val="TableNormal"/>
    <w:uiPriority w:val="99"/>
    <w:rsid w:val="009A2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91431E"/>
    <w:pPr>
      <w:jc w:val="both"/>
    </w:pPr>
  </w:style>
  <w:style w:type="character" w:customStyle="1" w:styleId="BodyTextChar">
    <w:name w:val="Body Text Char"/>
    <w:basedOn w:val="DefaultParagraphFont"/>
    <w:link w:val="BodyText"/>
    <w:uiPriority w:val="99"/>
    <w:semiHidden/>
    <w:rsid w:val="003F5580"/>
    <w:rPr>
      <w:sz w:val="24"/>
      <w:szCs w:val="24"/>
    </w:rPr>
  </w:style>
  <w:style w:type="paragraph" w:styleId="BodyTextIndent">
    <w:name w:val="Body Text Indent"/>
    <w:basedOn w:val="Normal"/>
    <w:link w:val="BodyTextIndentChar"/>
    <w:uiPriority w:val="99"/>
    <w:rsid w:val="0091431E"/>
    <w:pPr>
      <w:ind w:left="1440"/>
      <w:jc w:val="both"/>
    </w:pPr>
    <w:rPr>
      <w:i/>
      <w:iCs/>
    </w:rPr>
  </w:style>
  <w:style w:type="character" w:customStyle="1" w:styleId="BodyTextIndentChar">
    <w:name w:val="Body Text Indent Char"/>
    <w:basedOn w:val="DefaultParagraphFont"/>
    <w:link w:val="BodyTextIndent"/>
    <w:uiPriority w:val="99"/>
    <w:semiHidden/>
    <w:rsid w:val="003F5580"/>
    <w:rPr>
      <w:sz w:val="24"/>
      <w:szCs w:val="24"/>
    </w:rPr>
  </w:style>
  <w:style w:type="paragraph" w:styleId="Header">
    <w:name w:val="header"/>
    <w:basedOn w:val="Normal"/>
    <w:link w:val="HeaderChar"/>
    <w:uiPriority w:val="99"/>
    <w:rsid w:val="00841A98"/>
    <w:pPr>
      <w:tabs>
        <w:tab w:val="center" w:pos="4320"/>
        <w:tab w:val="right" w:pos="8640"/>
      </w:tabs>
    </w:pPr>
  </w:style>
  <w:style w:type="character" w:customStyle="1" w:styleId="HeaderChar">
    <w:name w:val="Header Char"/>
    <w:basedOn w:val="DefaultParagraphFont"/>
    <w:link w:val="Header"/>
    <w:uiPriority w:val="99"/>
    <w:semiHidden/>
    <w:rsid w:val="003F5580"/>
    <w:rPr>
      <w:sz w:val="24"/>
      <w:szCs w:val="24"/>
    </w:rPr>
  </w:style>
  <w:style w:type="paragraph" w:styleId="BodyText2">
    <w:name w:val="Body Text 2"/>
    <w:basedOn w:val="Normal"/>
    <w:link w:val="BodyText2Char"/>
    <w:uiPriority w:val="99"/>
    <w:rsid w:val="00147A95"/>
    <w:pPr>
      <w:spacing w:after="120" w:line="480" w:lineRule="auto"/>
    </w:pPr>
  </w:style>
  <w:style w:type="character" w:customStyle="1" w:styleId="BodyText2Char">
    <w:name w:val="Body Text 2 Char"/>
    <w:basedOn w:val="DefaultParagraphFont"/>
    <w:link w:val="BodyText2"/>
    <w:uiPriority w:val="99"/>
    <w:semiHidden/>
    <w:rsid w:val="003F5580"/>
    <w:rPr>
      <w:sz w:val="24"/>
      <w:szCs w:val="24"/>
    </w:rPr>
  </w:style>
  <w:style w:type="paragraph" w:styleId="BodyTextIndent2">
    <w:name w:val="Body Text Indent 2"/>
    <w:basedOn w:val="Normal"/>
    <w:link w:val="BodyTextIndent2Char"/>
    <w:uiPriority w:val="99"/>
    <w:rsid w:val="00147A95"/>
    <w:pPr>
      <w:spacing w:after="120" w:line="480" w:lineRule="auto"/>
      <w:ind w:left="360"/>
    </w:pPr>
  </w:style>
  <w:style w:type="character" w:customStyle="1" w:styleId="BodyTextIndent2Char">
    <w:name w:val="Body Text Indent 2 Char"/>
    <w:basedOn w:val="DefaultParagraphFont"/>
    <w:link w:val="BodyTextIndent2"/>
    <w:uiPriority w:val="99"/>
    <w:semiHidden/>
    <w:rsid w:val="003F5580"/>
    <w:rPr>
      <w:sz w:val="24"/>
      <w:szCs w:val="24"/>
    </w:rPr>
  </w:style>
  <w:style w:type="paragraph" w:styleId="ListParagraph">
    <w:name w:val="List Paragraph"/>
    <w:basedOn w:val="Normal"/>
    <w:uiPriority w:val="34"/>
    <w:qFormat/>
    <w:rsid w:val="006D65E6"/>
    <w:pPr>
      <w:spacing w:after="200" w:line="276" w:lineRule="auto"/>
      <w:ind w:left="720"/>
      <w:contextualSpacing/>
    </w:pPr>
    <w:rPr>
      <w:rFonts w:ascii="Calibri" w:hAnsi="Calibri"/>
      <w:sz w:val="22"/>
      <w:szCs w:val="22"/>
    </w:rPr>
  </w:style>
  <w:style w:type="table" w:styleId="TableColorful3">
    <w:name w:val="Table Colorful 3"/>
    <w:basedOn w:val="TableNormal"/>
    <w:uiPriority w:val="99"/>
    <w:rsid w:val="009401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Strong">
    <w:name w:val="Strong"/>
    <w:basedOn w:val="DefaultParagraphFont"/>
    <w:uiPriority w:val="99"/>
    <w:qFormat/>
    <w:rsid w:val="00940151"/>
    <w:rPr>
      <w:rFonts w:cs="Times New Roman"/>
      <w:b/>
      <w:bCs/>
    </w:rPr>
  </w:style>
  <w:style w:type="paragraph" w:customStyle="1" w:styleId="TableContents">
    <w:name w:val="Table Contents"/>
    <w:basedOn w:val="Normal"/>
    <w:uiPriority w:val="99"/>
    <w:rsid w:val="00AE709F"/>
    <w:pPr>
      <w:widowControl w:val="0"/>
      <w:suppressLineNumbers/>
      <w:suppressAutoHyphens/>
    </w:pPr>
    <w:rPr>
      <w:kern w:val="1"/>
    </w:rPr>
  </w:style>
  <w:style w:type="paragraph" w:styleId="BalloonText">
    <w:name w:val="Balloon Text"/>
    <w:basedOn w:val="Normal"/>
    <w:link w:val="BalloonTextChar"/>
    <w:uiPriority w:val="99"/>
    <w:semiHidden/>
    <w:rsid w:val="00F90D52"/>
    <w:rPr>
      <w:rFonts w:ascii="Tahoma" w:hAnsi="Tahoma" w:cs="Tahoma"/>
      <w:sz w:val="16"/>
      <w:szCs w:val="16"/>
    </w:rPr>
  </w:style>
  <w:style w:type="character" w:customStyle="1" w:styleId="BalloonTextChar">
    <w:name w:val="Balloon Text Char"/>
    <w:basedOn w:val="DefaultParagraphFont"/>
    <w:link w:val="BalloonText"/>
    <w:uiPriority w:val="99"/>
    <w:semiHidden/>
    <w:rsid w:val="003F5580"/>
    <w:rPr>
      <w:sz w:val="0"/>
      <w:szCs w:val="0"/>
    </w:rPr>
  </w:style>
  <w:style w:type="character" w:styleId="Hyperlink">
    <w:name w:val="Hyperlink"/>
    <w:basedOn w:val="DefaultParagraphFont"/>
    <w:uiPriority w:val="99"/>
    <w:rsid w:val="00864FC3"/>
    <w:rPr>
      <w:rFonts w:cs="Times New Roman"/>
      <w:color w:val="0000FF"/>
      <w:u w:val="single"/>
    </w:rPr>
  </w:style>
  <w:style w:type="paragraph" w:styleId="BlockText">
    <w:name w:val="Block Text"/>
    <w:basedOn w:val="Normal"/>
    <w:uiPriority w:val="99"/>
    <w:rsid w:val="00864FC3"/>
    <w:pPr>
      <w:ind w:left="-360" w:right="-120"/>
    </w:pPr>
    <w:rPr>
      <w:rFonts w:ascii="Tahoma" w:hAnsi="Tahoma" w:cs="Tahoma"/>
    </w:rPr>
  </w:style>
  <w:style w:type="paragraph" w:styleId="DocumentMap">
    <w:name w:val="Document Map"/>
    <w:basedOn w:val="Normal"/>
    <w:link w:val="DocumentMapChar"/>
    <w:uiPriority w:val="99"/>
    <w:rsid w:val="00A83B9D"/>
    <w:rPr>
      <w:rFonts w:ascii="Tahoma" w:hAnsi="Tahoma" w:cs="Tahoma"/>
      <w:sz w:val="16"/>
      <w:szCs w:val="16"/>
    </w:rPr>
  </w:style>
  <w:style w:type="character" w:customStyle="1" w:styleId="DocumentMapChar">
    <w:name w:val="Document Map Char"/>
    <w:basedOn w:val="DefaultParagraphFont"/>
    <w:link w:val="DocumentMap"/>
    <w:uiPriority w:val="99"/>
    <w:locked/>
    <w:rsid w:val="00A83B9D"/>
    <w:rPr>
      <w:rFonts w:ascii="Tahoma" w:hAnsi="Tahoma" w:cs="Tahoma"/>
      <w:sz w:val="16"/>
      <w:szCs w:val="16"/>
    </w:rPr>
  </w:style>
  <w:style w:type="paragraph" w:styleId="NormalWeb">
    <w:name w:val="Normal (Web)"/>
    <w:basedOn w:val="Normal"/>
    <w:uiPriority w:val="99"/>
    <w:unhideWhenUsed/>
    <w:rsid w:val="00335589"/>
  </w:style>
  <w:style w:type="character" w:styleId="FollowedHyperlink">
    <w:name w:val="FollowedHyperlink"/>
    <w:basedOn w:val="DefaultParagraphFont"/>
    <w:uiPriority w:val="99"/>
    <w:semiHidden/>
    <w:unhideWhenUsed/>
    <w:rsid w:val="00203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59655">
      <w:bodyDiv w:val="1"/>
      <w:marLeft w:val="0"/>
      <w:marRight w:val="0"/>
      <w:marTop w:val="0"/>
      <w:marBottom w:val="0"/>
      <w:divBdr>
        <w:top w:val="none" w:sz="0" w:space="0" w:color="auto"/>
        <w:left w:val="none" w:sz="0" w:space="0" w:color="auto"/>
        <w:bottom w:val="none" w:sz="0" w:space="0" w:color="auto"/>
        <w:right w:val="none" w:sz="0" w:space="0" w:color="auto"/>
      </w:divBdr>
      <w:divsChild>
        <w:div w:id="1793090187">
          <w:marLeft w:val="0"/>
          <w:marRight w:val="0"/>
          <w:marTop w:val="0"/>
          <w:marBottom w:val="0"/>
          <w:divBdr>
            <w:top w:val="none" w:sz="0" w:space="0" w:color="auto"/>
            <w:left w:val="none" w:sz="0" w:space="0" w:color="auto"/>
            <w:bottom w:val="none" w:sz="0" w:space="0" w:color="auto"/>
            <w:right w:val="none" w:sz="0" w:space="0" w:color="auto"/>
          </w:divBdr>
          <w:divsChild>
            <w:div w:id="2038235205">
              <w:marLeft w:val="0"/>
              <w:marRight w:val="0"/>
              <w:marTop w:val="0"/>
              <w:marBottom w:val="0"/>
              <w:divBdr>
                <w:top w:val="none" w:sz="0" w:space="0" w:color="auto"/>
                <w:left w:val="none" w:sz="0" w:space="0" w:color="auto"/>
                <w:bottom w:val="none" w:sz="0" w:space="0" w:color="auto"/>
                <w:right w:val="none" w:sz="0" w:space="0" w:color="auto"/>
              </w:divBdr>
              <w:divsChild>
                <w:div w:id="530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172">
      <w:bodyDiv w:val="1"/>
      <w:marLeft w:val="0"/>
      <w:marRight w:val="0"/>
      <w:marTop w:val="0"/>
      <w:marBottom w:val="0"/>
      <w:divBdr>
        <w:top w:val="none" w:sz="0" w:space="0" w:color="auto"/>
        <w:left w:val="none" w:sz="0" w:space="0" w:color="auto"/>
        <w:bottom w:val="none" w:sz="0" w:space="0" w:color="auto"/>
        <w:right w:val="none" w:sz="0" w:space="0" w:color="auto"/>
      </w:divBdr>
    </w:div>
    <w:div w:id="1705447749">
      <w:bodyDiv w:val="1"/>
      <w:marLeft w:val="0"/>
      <w:marRight w:val="0"/>
      <w:marTop w:val="0"/>
      <w:marBottom w:val="0"/>
      <w:divBdr>
        <w:top w:val="none" w:sz="0" w:space="0" w:color="auto"/>
        <w:left w:val="none" w:sz="0" w:space="0" w:color="auto"/>
        <w:bottom w:val="none" w:sz="0" w:space="0" w:color="auto"/>
        <w:right w:val="none" w:sz="0" w:space="0" w:color="auto"/>
      </w:divBdr>
    </w:div>
    <w:div w:id="1733652131">
      <w:marLeft w:val="0"/>
      <w:marRight w:val="0"/>
      <w:marTop w:val="0"/>
      <w:marBottom w:val="0"/>
      <w:divBdr>
        <w:top w:val="none" w:sz="0" w:space="0" w:color="auto"/>
        <w:left w:val="none" w:sz="0" w:space="0" w:color="auto"/>
        <w:bottom w:val="none" w:sz="0" w:space="0" w:color="auto"/>
        <w:right w:val="none" w:sz="0" w:space="0" w:color="auto"/>
      </w:divBdr>
      <w:divsChild>
        <w:div w:id="1733652138">
          <w:marLeft w:val="0"/>
          <w:marRight w:val="0"/>
          <w:marTop w:val="0"/>
          <w:marBottom w:val="0"/>
          <w:divBdr>
            <w:top w:val="none" w:sz="0" w:space="0" w:color="auto"/>
            <w:left w:val="none" w:sz="0" w:space="0" w:color="auto"/>
            <w:bottom w:val="none" w:sz="0" w:space="0" w:color="auto"/>
            <w:right w:val="none" w:sz="0" w:space="0" w:color="auto"/>
          </w:divBdr>
          <w:divsChild>
            <w:div w:id="1733652135">
              <w:marLeft w:val="0"/>
              <w:marRight w:val="0"/>
              <w:marTop w:val="0"/>
              <w:marBottom w:val="0"/>
              <w:divBdr>
                <w:top w:val="none" w:sz="0" w:space="0" w:color="auto"/>
                <w:left w:val="none" w:sz="0" w:space="0" w:color="auto"/>
                <w:bottom w:val="none" w:sz="0" w:space="0" w:color="auto"/>
                <w:right w:val="none" w:sz="0" w:space="0" w:color="auto"/>
              </w:divBdr>
              <w:divsChild>
                <w:div w:id="1733652129">
                  <w:marLeft w:val="0"/>
                  <w:marRight w:val="0"/>
                  <w:marTop w:val="0"/>
                  <w:marBottom w:val="0"/>
                  <w:divBdr>
                    <w:top w:val="none" w:sz="0" w:space="0" w:color="auto"/>
                    <w:left w:val="none" w:sz="0" w:space="0" w:color="auto"/>
                    <w:bottom w:val="none" w:sz="0" w:space="0" w:color="auto"/>
                    <w:right w:val="none" w:sz="0" w:space="0" w:color="auto"/>
                  </w:divBdr>
                </w:div>
                <w:div w:id="1733652130">
                  <w:marLeft w:val="0"/>
                  <w:marRight w:val="0"/>
                  <w:marTop w:val="0"/>
                  <w:marBottom w:val="0"/>
                  <w:divBdr>
                    <w:top w:val="none" w:sz="0" w:space="0" w:color="auto"/>
                    <w:left w:val="none" w:sz="0" w:space="0" w:color="auto"/>
                    <w:bottom w:val="none" w:sz="0" w:space="0" w:color="auto"/>
                    <w:right w:val="none" w:sz="0" w:space="0" w:color="auto"/>
                  </w:divBdr>
                </w:div>
                <w:div w:id="1733652133">
                  <w:marLeft w:val="0"/>
                  <w:marRight w:val="0"/>
                  <w:marTop w:val="0"/>
                  <w:marBottom w:val="0"/>
                  <w:divBdr>
                    <w:top w:val="none" w:sz="0" w:space="0" w:color="auto"/>
                    <w:left w:val="none" w:sz="0" w:space="0" w:color="auto"/>
                    <w:bottom w:val="none" w:sz="0" w:space="0" w:color="auto"/>
                    <w:right w:val="none" w:sz="0" w:space="0" w:color="auto"/>
                  </w:divBdr>
                </w:div>
                <w:div w:id="1733652143">
                  <w:marLeft w:val="0"/>
                  <w:marRight w:val="0"/>
                  <w:marTop w:val="0"/>
                  <w:marBottom w:val="0"/>
                  <w:divBdr>
                    <w:top w:val="none" w:sz="0" w:space="0" w:color="auto"/>
                    <w:left w:val="none" w:sz="0" w:space="0" w:color="auto"/>
                    <w:bottom w:val="none" w:sz="0" w:space="0" w:color="auto"/>
                    <w:right w:val="none" w:sz="0" w:space="0" w:color="auto"/>
                  </w:divBdr>
                </w:div>
                <w:div w:id="1733652144">
                  <w:marLeft w:val="0"/>
                  <w:marRight w:val="0"/>
                  <w:marTop w:val="0"/>
                  <w:marBottom w:val="0"/>
                  <w:divBdr>
                    <w:top w:val="none" w:sz="0" w:space="0" w:color="auto"/>
                    <w:left w:val="none" w:sz="0" w:space="0" w:color="auto"/>
                    <w:bottom w:val="none" w:sz="0" w:space="0" w:color="auto"/>
                    <w:right w:val="none" w:sz="0" w:space="0" w:color="auto"/>
                  </w:divBdr>
                </w:div>
                <w:div w:id="1733652145">
                  <w:marLeft w:val="0"/>
                  <w:marRight w:val="0"/>
                  <w:marTop w:val="0"/>
                  <w:marBottom w:val="0"/>
                  <w:divBdr>
                    <w:top w:val="none" w:sz="0" w:space="0" w:color="auto"/>
                    <w:left w:val="none" w:sz="0" w:space="0" w:color="auto"/>
                    <w:bottom w:val="none" w:sz="0" w:space="0" w:color="auto"/>
                    <w:right w:val="none" w:sz="0" w:space="0" w:color="auto"/>
                  </w:divBdr>
                </w:div>
                <w:div w:id="1733652147">
                  <w:marLeft w:val="0"/>
                  <w:marRight w:val="0"/>
                  <w:marTop w:val="0"/>
                  <w:marBottom w:val="0"/>
                  <w:divBdr>
                    <w:top w:val="none" w:sz="0" w:space="0" w:color="auto"/>
                    <w:left w:val="none" w:sz="0" w:space="0" w:color="auto"/>
                    <w:bottom w:val="none" w:sz="0" w:space="0" w:color="auto"/>
                    <w:right w:val="none" w:sz="0" w:space="0" w:color="auto"/>
                  </w:divBdr>
                </w:div>
                <w:div w:id="1733652151">
                  <w:marLeft w:val="0"/>
                  <w:marRight w:val="0"/>
                  <w:marTop w:val="0"/>
                  <w:marBottom w:val="0"/>
                  <w:divBdr>
                    <w:top w:val="none" w:sz="0" w:space="0" w:color="auto"/>
                    <w:left w:val="none" w:sz="0" w:space="0" w:color="auto"/>
                    <w:bottom w:val="none" w:sz="0" w:space="0" w:color="auto"/>
                    <w:right w:val="none" w:sz="0" w:space="0" w:color="auto"/>
                  </w:divBdr>
                </w:div>
                <w:div w:id="17336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2141">
      <w:marLeft w:val="0"/>
      <w:marRight w:val="0"/>
      <w:marTop w:val="0"/>
      <w:marBottom w:val="0"/>
      <w:divBdr>
        <w:top w:val="none" w:sz="0" w:space="0" w:color="auto"/>
        <w:left w:val="none" w:sz="0" w:space="0" w:color="auto"/>
        <w:bottom w:val="none" w:sz="0" w:space="0" w:color="auto"/>
        <w:right w:val="none" w:sz="0" w:space="0" w:color="auto"/>
      </w:divBdr>
      <w:divsChild>
        <w:div w:id="1733652137">
          <w:marLeft w:val="0"/>
          <w:marRight w:val="0"/>
          <w:marTop w:val="0"/>
          <w:marBottom w:val="0"/>
          <w:divBdr>
            <w:top w:val="none" w:sz="0" w:space="0" w:color="auto"/>
            <w:left w:val="none" w:sz="0" w:space="0" w:color="auto"/>
            <w:bottom w:val="none" w:sz="0" w:space="0" w:color="auto"/>
            <w:right w:val="none" w:sz="0" w:space="0" w:color="auto"/>
          </w:divBdr>
          <w:divsChild>
            <w:div w:id="1733652142">
              <w:marLeft w:val="0"/>
              <w:marRight w:val="0"/>
              <w:marTop w:val="0"/>
              <w:marBottom w:val="0"/>
              <w:divBdr>
                <w:top w:val="none" w:sz="0" w:space="0" w:color="auto"/>
                <w:left w:val="none" w:sz="0" w:space="0" w:color="auto"/>
                <w:bottom w:val="none" w:sz="0" w:space="0" w:color="auto"/>
                <w:right w:val="none" w:sz="0" w:space="0" w:color="auto"/>
              </w:divBdr>
              <w:divsChild>
                <w:div w:id="1733652128">
                  <w:marLeft w:val="0"/>
                  <w:marRight w:val="0"/>
                  <w:marTop w:val="0"/>
                  <w:marBottom w:val="0"/>
                  <w:divBdr>
                    <w:top w:val="none" w:sz="0" w:space="0" w:color="auto"/>
                    <w:left w:val="none" w:sz="0" w:space="0" w:color="auto"/>
                    <w:bottom w:val="none" w:sz="0" w:space="0" w:color="auto"/>
                    <w:right w:val="none" w:sz="0" w:space="0" w:color="auto"/>
                  </w:divBdr>
                </w:div>
                <w:div w:id="1733652132">
                  <w:marLeft w:val="0"/>
                  <w:marRight w:val="0"/>
                  <w:marTop w:val="0"/>
                  <w:marBottom w:val="0"/>
                  <w:divBdr>
                    <w:top w:val="none" w:sz="0" w:space="0" w:color="auto"/>
                    <w:left w:val="none" w:sz="0" w:space="0" w:color="auto"/>
                    <w:bottom w:val="none" w:sz="0" w:space="0" w:color="auto"/>
                    <w:right w:val="none" w:sz="0" w:space="0" w:color="auto"/>
                  </w:divBdr>
                </w:div>
                <w:div w:id="1733652134">
                  <w:marLeft w:val="0"/>
                  <w:marRight w:val="0"/>
                  <w:marTop w:val="0"/>
                  <w:marBottom w:val="0"/>
                  <w:divBdr>
                    <w:top w:val="none" w:sz="0" w:space="0" w:color="auto"/>
                    <w:left w:val="none" w:sz="0" w:space="0" w:color="auto"/>
                    <w:bottom w:val="none" w:sz="0" w:space="0" w:color="auto"/>
                    <w:right w:val="none" w:sz="0" w:space="0" w:color="auto"/>
                  </w:divBdr>
                </w:div>
                <w:div w:id="1733652136">
                  <w:marLeft w:val="0"/>
                  <w:marRight w:val="0"/>
                  <w:marTop w:val="0"/>
                  <w:marBottom w:val="0"/>
                  <w:divBdr>
                    <w:top w:val="none" w:sz="0" w:space="0" w:color="auto"/>
                    <w:left w:val="none" w:sz="0" w:space="0" w:color="auto"/>
                    <w:bottom w:val="none" w:sz="0" w:space="0" w:color="auto"/>
                    <w:right w:val="none" w:sz="0" w:space="0" w:color="auto"/>
                  </w:divBdr>
                </w:div>
                <w:div w:id="1733652139">
                  <w:marLeft w:val="0"/>
                  <w:marRight w:val="0"/>
                  <w:marTop w:val="0"/>
                  <w:marBottom w:val="0"/>
                  <w:divBdr>
                    <w:top w:val="none" w:sz="0" w:space="0" w:color="auto"/>
                    <w:left w:val="none" w:sz="0" w:space="0" w:color="auto"/>
                    <w:bottom w:val="none" w:sz="0" w:space="0" w:color="auto"/>
                    <w:right w:val="none" w:sz="0" w:space="0" w:color="auto"/>
                  </w:divBdr>
                </w:div>
                <w:div w:id="1733652140">
                  <w:marLeft w:val="0"/>
                  <w:marRight w:val="0"/>
                  <w:marTop w:val="0"/>
                  <w:marBottom w:val="0"/>
                  <w:divBdr>
                    <w:top w:val="none" w:sz="0" w:space="0" w:color="auto"/>
                    <w:left w:val="none" w:sz="0" w:space="0" w:color="auto"/>
                    <w:bottom w:val="none" w:sz="0" w:space="0" w:color="auto"/>
                    <w:right w:val="none" w:sz="0" w:space="0" w:color="auto"/>
                  </w:divBdr>
                </w:div>
                <w:div w:id="1733652146">
                  <w:marLeft w:val="0"/>
                  <w:marRight w:val="0"/>
                  <w:marTop w:val="0"/>
                  <w:marBottom w:val="0"/>
                  <w:divBdr>
                    <w:top w:val="none" w:sz="0" w:space="0" w:color="auto"/>
                    <w:left w:val="none" w:sz="0" w:space="0" w:color="auto"/>
                    <w:bottom w:val="none" w:sz="0" w:space="0" w:color="auto"/>
                    <w:right w:val="none" w:sz="0" w:space="0" w:color="auto"/>
                  </w:divBdr>
                </w:div>
                <w:div w:id="17336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2150">
      <w:marLeft w:val="0"/>
      <w:marRight w:val="0"/>
      <w:marTop w:val="0"/>
      <w:marBottom w:val="0"/>
      <w:divBdr>
        <w:top w:val="none" w:sz="0" w:space="0" w:color="auto"/>
        <w:left w:val="none" w:sz="0" w:space="0" w:color="auto"/>
        <w:bottom w:val="none" w:sz="0" w:space="0" w:color="auto"/>
        <w:right w:val="none" w:sz="0" w:space="0" w:color="auto"/>
      </w:divBdr>
      <w:divsChild>
        <w:div w:id="1733652148">
          <w:marLeft w:val="0"/>
          <w:marRight w:val="0"/>
          <w:marTop w:val="0"/>
          <w:marBottom w:val="0"/>
          <w:divBdr>
            <w:top w:val="none" w:sz="0" w:space="0" w:color="auto"/>
            <w:left w:val="none" w:sz="0" w:space="0" w:color="auto"/>
            <w:bottom w:val="none" w:sz="0" w:space="0" w:color="auto"/>
            <w:right w:val="none" w:sz="0" w:space="0" w:color="auto"/>
          </w:divBdr>
        </w:div>
      </w:divsChild>
    </w:div>
    <w:div w:id="1733652152">
      <w:marLeft w:val="0"/>
      <w:marRight w:val="0"/>
      <w:marTop w:val="0"/>
      <w:marBottom w:val="0"/>
      <w:divBdr>
        <w:top w:val="none" w:sz="0" w:space="0" w:color="auto"/>
        <w:left w:val="none" w:sz="0" w:space="0" w:color="auto"/>
        <w:bottom w:val="none" w:sz="0" w:space="0" w:color="auto"/>
        <w:right w:val="none" w:sz="0" w:space="0" w:color="auto"/>
      </w:divBdr>
    </w:div>
    <w:div w:id="1828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68AF4-1968-4886-BE3A-BBE5CC83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CCRESA</Company>
  <LinksUpToDate>false</LinksUpToDate>
  <CharactersWithSpaces>20142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Dunlap</dc:creator>
  <cp:lastModifiedBy>Kelly Dunlap</cp:lastModifiedBy>
  <cp:revision>3</cp:revision>
  <cp:lastPrinted>2012-05-07T13:14:00Z</cp:lastPrinted>
  <dcterms:created xsi:type="dcterms:W3CDTF">2015-09-30T10:58:00Z</dcterms:created>
  <dcterms:modified xsi:type="dcterms:W3CDTF">2015-09-30T10:59:00Z</dcterms:modified>
</cp:coreProperties>
</file>